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F34D" w14:textId="2373652E" w:rsidR="005E50CA" w:rsidRPr="005F6AE9" w:rsidRDefault="005E50CA" w:rsidP="005E50CA">
      <w:r>
        <w:t xml:space="preserve">Zarząd Stowarzyszenia LGD „Dorzecze Łeby” ogłasza nabór na wolne stanowisko </w:t>
      </w:r>
      <w:r w:rsidRPr="005E50CA">
        <w:rPr>
          <w:b/>
          <w:bCs/>
        </w:rPr>
        <w:t xml:space="preserve">– </w:t>
      </w:r>
      <w:r w:rsidRPr="005F6AE9">
        <w:t>Specjalista ds. koordynowania projektów i obsługi biura.</w:t>
      </w:r>
    </w:p>
    <w:p w14:paraId="0BE09D1C" w14:textId="09D60AE4" w:rsidR="005E50CA" w:rsidRDefault="005E50CA" w:rsidP="005E50CA">
      <w:r>
        <w:t xml:space="preserve">Dokumenty należy składać do dnia </w:t>
      </w:r>
      <w:r w:rsidR="002B63BC" w:rsidRPr="00B72E3C">
        <w:rPr>
          <w:b/>
          <w:bCs/>
        </w:rPr>
        <w:t>20.04.2022</w:t>
      </w:r>
      <w:r w:rsidR="00F47AE6" w:rsidRPr="00B72E3C">
        <w:rPr>
          <w:b/>
          <w:bCs/>
        </w:rPr>
        <w:t xml:space="preserve"> roku</w:t>
      </w:r>
      <w:r w:rsidRPr="00B72E3C">
        <w:rPr>
          <w:b/>
          <w:bCs/>
        </w:rPr>
        <w:t xml:space="preserve"> do godz. 15.00</w:t>
      </w:r>
      <w:r>
        <w:t xml:space="preserve"> drogą elektroniczną, papierową lub osobiście do biura LGD Łeba ul. Jachtowa 8</w:t>
      </w:r>
      <w:r w:rsidR="00754DAC">
        <w:t xml:space="preserve">  </w:t>
      </w:r>
    </w:p>
    <w:p w14:paraId="42F7F88A" w14:textId="77777777" w:rsidR="005E50CA" w:rsidRDefault="005E50CA" w:rsidP="005E50CA"/>
    <w:p w14:paraId="3E0696E8" w14:textId="77777777" w:rsidR="005E50CA" w:rsidRDefault="005E50CA" w:rsidP="00383325">
      <w:pPr>
        <w:ind w:left="4248" w:firstLine="708"/>
      </w:pPr>
      <w:r>
        <w:t>Prezes Stowarzyszenia</w:t>
      </w:r>
    </w:p>
    <w:p w14:paraId="143827EB" w14:textId="138036CB" w:rsidR="005E50CA" w:rsidRDefault="005E50CA" w:rsidP="00383325">
      <w:pPr>
        <w:ind w:left="4248" w:firstLine="708"/>
      </w:pPr>
      <w:r>
        <w:t>Krzysztof Łasiński</w:t>
      </w:r>
    </w:p>
    <w:p w14:paraId="38C2D0DB" w14:textId="24D3237F" w:rsidR="005E50CA" w:rsidRDefault="005E50CA" w:rsidP="005E50CA"/>
    <w:p w14:paraId="17E48AD7" w14:textId="77777777" w:rsidR="005E50CA" w:rsidRDefault="005E50CA" w:rsidP="005E50CA">
      <w:pPr>
        <w:ind w:left="360"/>
        <w:jc w:val="center"/>
        <w:rPr>
          <w:i/>
          <w:color w:val="FF0000"/>
        </w:rPr>
      </w:pPr>
      <w:r>
        <w:rPr>
          <w:rStyle w:val="Uwydatnienie"/>
          <w:b/>
          <w:bCs/>
          <w:i w:val="0"/>
        </w:rPr>
        <w:t>OPIS STANOWISKA PRACY</w:t>
      </w:r>
      <w:r>
        <w:rPr>
          <w:i/>
        </w:rPr>
        <w:br/>
      </w:r>
      <w:r>
        <w:rPr>
          <w:rStyle w:val="Uwydatnienie"/>
          <w:i w:val="0"/>
        </w:rPr>
        <w:t xml:space="preserve">Nazwa stanowiska pracy: </w:t>
      </w:r>
      <w:r>
        <w:rPr>
          <w:b/>
          <w:i/>
          <w:color w:val="000000"/>
          <w:u w:val="single"/>
        </w:rPr>
        <w:t>Specjalista ds. koordynowania projektów i obsługi biura</w:t>
      </w:r>
    </w:p>
    <w:p w14:paraId="1B017844" w14:textId="77777777" w:rsidR="005E50CA" w:rsidRDefault="005E50CA" w:rsidP="005E50CA">
      <w:pPr>
        <w:ind w:left="360"/>
        <w:jc w:val="both"/>
        <w:rPr>
          <w:color w:val="FF000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6256"/>
      </w:tblGrid>
      <w:tr w:rsidR="005E50CA" w14:paraId="0F100C4E" w14:textId="77777777" w:rsidTr="00681904">
        <w:trPr>
          <w:trHeight w:val="568"/>
          <w:tblCellSpacing w:w="0" w:type="dxa"/>
        </w:trPr>
        <w:tc>
          <w:tcPr>
            <w:tcW w:w="2805" w:type="dxa"/>
            <w:shd w:val="clear" w:color="auto" w:fill="CCFFCC"/>
            <w:vAlign w:val="center"/>
            <w:hideMark/>
          </w:tcPr>
          <w:p w14:paraId="226F7B48" w14:textId="77777777" w:rsidR="005E50CA" w:rsidRDefault="005E50CA" w:rsidP="00681904">
            <w:pPr>
              <w:pStyle w:val="NormalnyWeb"/>
              <w:rPr>
                <w:sz w:val="18"/>
                <w:szCs w:val="18"/>
              </w:rPr>
            </w:pPr>
            <w:r>
              <w:rPr>
                <w:rStyle w:val="Pogrubienie"/>
                <w:sz w:val="18"/>
                <w:szCs w:val="18"/>
              </w:rPr>
              <w:t xml:space="preserve">1.Komórka organizacyjna </w:t>
            </w:r>
          </w:p>
        </w:tc>
        <w:tc>
          <w:tcPr>
            <w:tcW w:w="6270" w:type="dxa"/>
            <w:hideMark/>
          </w:tcPr>
          <w:p w14:paraId="29D943F0" w14:textId="77777777" w:rsidR="005E50CA" w:rsidRDefault="005E50CA" w:rsidP="00681904">
            <w:pPr>
              <w:pStyle w:val="Normalny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Stowarzyszenia LGD  „Dorzecze Łeby”</w:t>
            </w:r>
          </w:p>
        </w:tc>
      </w:tr>
      <w:tr w:rsidR="005E50CA" w14:paraId="4E3C90CA" w14:textId="77777777" w:rsidTr="00681904">
        <w:trPr>
          <w:tblCellSpacing w:w="0" w:type="dxa"/>
        </w:trPr>
        <w:tc>
          <w:tcPr>
            <w:tcW w:w="2805" w:type="dxa"/>
            <w:shd w:val="clear" w:color="auto" w:fill="CCFFCC"/>
            <w:vAlign w:val="center"/>
            <w:hideMark/>
          </w:tcPr>
          <w:p w14:paraId="75B4D610" w14:textId="77777777" w:rsidR="005E50CA" w:rsidRDefault="005E50CA" w:rsidP="00681904">
            <w:pPr>
              <w:pStyle w:val="NormalnyWeb"/>
              <w:rPr>
                <w:sz w:val="18"/>
                <w:szCs w:val="18"/>
              </w:rPr>
            </w:pPr>
            <w:r>
              <w:rPr>
                <w:rStyle w:val="Pogrubienie"/>
                <w:sz w:val="18"/>
                <w:szCs w:val="18"/>
              </w:rPr>
              <w:t>2. Podległość służbowa</w:t>
            </w:r>
          </w:p>
        </w:tc>
        <w:tc>
          <w:tcPr>
            <w:tcW w:w="6270" w:type="dxa"/>
            <w:hideMark/>
          </w:tcPr>
          <w:p w14:paraId="358519D3" w14:textId="77777777" w:rsidR="005E50CA" w:rsidRDefault="005E50CA" w:rsidP="00681904">
            <w:pPr>
              <w:pStyle w:val="Normalny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Dyrektor Biura  Stowarzyszenia LGD  „Dorzecze Łeby”</w:t>
            </w:r>
          </w:p>
        </w:tc>
      </w:tr>
      <w:tr w:rsidR="005E50CA" w14:paraId="43DE37FC" w14:textId="77777777" w:rsidTr="00681904">
        <w:trPr>
          <w:tblCellSpacing w:w="0" w:type="dxa"/>
        </w:trPr>
        <w:tc>
          <w:tcPr>
            <w:tcW w:w="2805" w:type="dxa"/>
            <w:shd w:val="clear" w:color="auto" w:fill="CCFFCC"/>
            <w:vAlign w:val="center"/>
            <w:hideMark/>
          </w:tcPr>
          <w:p w14:paraId="048B66C2" w14:textId="77777777" w:rsidR="005E50CA" w:rsidRDefault="005E50CA" w:rsidP="00681904">
            <w:pPr>
              <w:pStyle w:val="NormalnyWeb"/>
              <w:rPr>
                <w:sz w:val="18"/>
                <w:szCs w:val="18"/>
              </w:rPr>
            </w:pPr>
            <w:r>
              <w:rPr>
                <w:rStyle w:val="Pogrubienie"/>
                <w:sz w:val="18"/>
                <w:szCs w:val="18"/>
              </w:rPr>
              <w:t xml:space="preserve">3. Czas pracy </w:t>
            </w:r>
          </w:p>
        </w:tc>
        <w:tc>
          <w:tcPr>
            <w:tcW w:w="6270" w:type="dxa"/>
            <w:hideMark/>
          </w:tcPr>
          <w:p w14:paraId="72F1DDFD" w14:textId="77777777" w:rsidR="005E50CA" w:rsidRDefault="005E50CA" w:rsidP="00681904">
            <w:pPr>
              <w:pStyle w:val="Normalny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Zgodnie z Regulaminem Pracy Biura</w:t>
            </w:r>
          </w:p>
        </w:tc>
      </w:tr>
      <w:tr w:rsidR="005E50CA" w14:paraId="29596FBB" w14:textId="77777777" w:rsidTr="00681904">
        <w:trPr>
          <w:tblCellSpacing w:w="0" w:type="dxa"/>
        </w:trPr>
        <w:tc>
          <w:tcPr>
            <w:tcW w:w="2805" w:type="dxa"/>
            <w:shd w:val="clear" w:color="auto" w:fill="CCFFCC"/>
            <w:hideMark/>
          </w:tcPr>
          <w:p w14:paraId="3F1688CD" w14:textId="77777777" w:rsidR="005E50CA" w:rsidRDefault="005E50CA" w:rsidP="00681904">
            <w:pPr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4. Zakres odpowiedzialności uprawnień i obowiązków.</w:t>
            </w:r>
          </w:p>
        </w:tc>
        <w:tc>
          <w:tcPr>
            <w:tcW w:w="6270" w:type="dxa"/>
          </w:tcPr>
          <w:p w14:paraId="5E8AFA89" w14:textId="77777777" w:rsidR="005E50CA" w:rsidRDefault="005E50CA" w:rsidP="0068190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Odpowiedzialność za:</w:t>
            </w:r>
          </w:p>
          <w:p w14:paraId="14BA4059" w14:textId="77777777" w:rsidR="005E50CA" w:rsidRDefault="005E50CA" w:rsidP="005E50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Kompleksową obsługę potencjalnych beneficjentów, przygotowywanie projektów, realizację i rozliczenie procesu dotyczącego projektów</w:t>
            </w:r>
            <w:r>
              <w:rPr>
                <w:b/>
                <w:sz w:val="18"/>
                <w:szCs w:val="18"/>
              </w:rPr>
              <w:t>.</w:t>
            </w:r>
          </w:p>
          <w:p w14:paraId="4843635C" w14:textId="77777777" w:rsidR="005E50CA" w:rsidRDefault="005E50CA" w:rsidP="005E50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Prawidłowe i terminowe załatwianie spraw wynikających z zakresu czynności i obowiązków.</w:t>
            </w:r>
          </w:p>
          <w:p w14:paraId="5C478FC5" w14:textId="77777777" w:rsidR="005E50CA" w:rsidRDefault="005E50CA" w:rsidP="005E50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Prawidłowe stosowanie obowiązujących przepisów prawa przy załatwianiu powierzonych spraw.</w:t>
            </w:r>
          </w:p>
          <w:p w14:paraId="4063601E" w14:textId="77777777" w:rsidR="005E50CA" w:rsidRDefault="005E50CA" w:rsidP="005E50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Bieżące zaznajamianie się z nowymi aktami prawnymi, zarządzeniami i instrukcjami dotyczącymi prowadzonych spraw.</w:t>
            </w:r>
          </w:p>
          <w:p w14:paraId="3F6B39C9" w14:textId="77777777" w:rsidR="005E50CA" w:rsidRDefault="005E50CA" w:rsidP="005E50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Sprawną obsługę zgłaszających się obywateli wraz z zapewnieniem poprawnej informacji,</w:t>
            </w:r>
          </w:p>
          <w:p w14:paraId="0F94BA86" w14:textId="77777777" w:rsidR="005E50CA" w:rsidRDefault="005E50CA" w:rsidP="005E50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Przestrzeganie przepisów zawartych w Statucie oraz regulaminach Stowarzyszenia.</w:t>
            </w:r>
          </w:p>
          <w:p w14:paraId="57C46CBD" w14:textId="77777777" w:rsidR="005E50CA" w:rsidRPr="000836F4" w:rsidRDefault="005E50CA" w:rsidP="005E50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Ochrona przetwarzanych danych (Ustawa z dnia 29 sierpnia 1997r. o ochronie danych osobowych Dz.U. Nr 133 poz. 883 zpóź.zm.)</w:t>
            </w:r>
          </w:p>
          <w:p w14:paraId="258C6222" w14:textId="77777777" w:rsidR="005E50CA" w:rsidRDefault="005E50CA" w:rsidP="00681904">
            <w:pPr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Uprawnienia do:</w:t>
            </w:r>
          </w:p>
          <w:p w14:paraId="159D732B" w14:textId="77777777" w:rsidR="005E50CA" w:rsidRDefault="005E50CA" w:rsidP="005E50C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zatrudniania na stanowisku pracy zgodnie z rodzajem pracy wynikającym z treści zawartej umowy o pracę i zgodnie z posiadanymi kwalifikacjami,</w:t>
            </w:r>
          </w:p>
          <w:p w14:paraId="5457F0AB" w14:textId="77777777" w:rsidR="005E50CA" w:rsidRDefault="005E50CA" w:rsidP="005E50C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wynagrodzenia za pracę,</w:t>
            </w:r>
          </w:p>
          <w:p w14:paraId="4CB8A4DD" w14:textId="77777777" w:rsidR="005E50CA" w:rsidRDefault="005E50CA" w:rsidP="005E50C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wypoczynku w dniach  wolnych od pracy, przez prawidłowe przestrzeganie czasu pracy w zakładzie pracy oraz korzystanie z urlopów wypoczynkowych i innych przerw,</w:t>
            </w:r>
          </w:p>
          <w:p w14:paraId="62999CD5" w14:textId="77777777" w:rsidR="005E50CA" w:rsidRDefault="005E50CA" w:rsidP="005E50C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bezpiecznych i higienicznych warunków pracy,</w:t>
            </w:r>
          </w:p>
          <w:p w14:paraId="3A227C75" w14:textId="77777777" w:rsidR="005E50CA" w:rsidRPr="000836F4" w:rsidRDefault="005E50CA" w:rsidP="005E50C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równych praw z tytułu jednakowego wypełniania takich samych obowiązków, szczególnie do równouprawnienia, czyli równego traktowania kobiet i mężczyzn w zakresie pracy.</w:t>
            </w:r>
          </w:p>
          <w:p w14:paraId="580D6F9E" w14:textId="77777777" w:rsidR="005E50CA" w:rsidRDefault="005E50CA" w:rsidP="00681904">
            <w:pPr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Zakres obowiązków:</w:t>
            </w:r>
          </w:p>
          <w:p w14:paraId="167FD572" w14:textId="77777777" w:rsidR="005E50CA" w:rsidRPr="000836F4" w:rsidRDefault="005E50CA" w:rsidP="005E50C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836F4">
              <w:rPr>
                <w:rFonts w:cs="Arial"/>
                <w:color w:val="000000"/>
                <w:sz w:val="18"/>
                <w:szCs w:val="18"/>
              </w:rPr>
              <w:t>opracowywanie uzgodnionych z dyrektorem biura regulaminów konkursów w ramach wdrażania LSR oraz projektów współpracy;</w:t>
            </w:r>
          </w:p>
          <w:p w14:paraId="412C301C" w14:textId="77777777" w:rsidR="005E50CA" w:rsidRPr="000836F4" w:rsidRDefault="005E50CA" w:rsidP="005E50C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836F4">
              <w:rPr>
                <w:rFonts w:cs="Arial"/>
                <w:color w:val="000000"/>
                <w:sz w:val="18"/>
                <w:szCs w:val="18"/>
              </w:rPr>
              <w:t>prowadzenie bezpłatnego doradztwa dla potencjalnych beneficjentów;</w:t>
            </w:r>
          </w:p>
          <w:p w14:paraId="573E76C4" w14:textId="77777777" w:rsidR="005E50CA" w:rsidRPr="000836F4" w:rsidRDefault="005E50CA" w:rsidP="005E50C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836F4">
              <w:rPr>
                <w:rFonts w:cs="Arial"/>
                <w:color w:val="000000"/>
                <w:sz w:val="18"/>
                <w:szCs w:val="18"/>
              </w:rPr>
              <w:t>obsługa związana z naborami wniosków składanych w ramach wdrażania LSR;</w:t>
            </w:r>
          </w:p>
          <w:p w14:paraId="125F19D1" w14:textId="77777777" w:rsidR="005E50CA" w:rsidRPr="000836F4" w:rsidRDefault="005E50CA" w:rsidP="005E50C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836F4">
              <w:rPr>
                <w:rFonts w:cs="Arial"/>
                <w:color w:val="000000"/>
                <w:sz w:val="18"/>
                <w:szCs w:val="18"/>
              </w:rPr>
              <w:t>opracowywanie i uzgadnianie z dyrektorem biura projektów współpracy oraz koordynowanie ich realizacji;</w:t>
            </w:r>
          </w:p>
          <w:p w14:paraId="656E2DE2" w14:textId="77777777" w:rsidR="005E50CA" w:rsidRPr="000836F4" w:rsidRDefault="005E50CA" w:rsidP="005E50C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836F4">
              <w:rPr>
                <w:rFonts w:cs="Arial"/>
                <w:color w:val="000000"/>
                <w:sz w:val="18"/>
                <w:szCs w:val="18"/>
              </w:rPr>
              <w:lastRenderedPageBreak/>
              <w:t>bezpośrednia współpraca i pomoc Radzie Stowarzyszenia, w realizacji jej funkcji decyzyjnych;</w:t>
            </w:r>
          </w:p>
          <w:p w14:paraId="4EE31177" w14:textId="77777777" w:rsidR="005E50CA" w:rsidRPr="000836F4" w:rsidRDefault="005E50CA" w:rsidP="005E50C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836F4">
              <w:rPr>
                <w:rFonts w:cs="Arial"/>
                <w:color w:val="000000"/>
                <w:sz w:val="18"/>
                <w:szCs w:val="18"/>
              </w:rPr>
              <w:t>przygotowanie i składanie wniosków o pomoc na funkcjonowanie LGD i realizację przedsięwzięć własnych;</w:t>
            </w:r>
          </w:p>
          <w:p w14:paraId="7821DE50" w14:textId="77777777" w:rsidR="005E50CA" w:rsidRPr="000836F4" w:rsidRDefault="005E50CA" w:rsidP="005E50C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836F4">
              <w:rPr>
                <w:rFonts w:cs="Arial"/>
                <w:color w:val="000000"/>
                <w:sz w:val="18"/>
                <w:szCs w:val="18"/>
              </w:rPr>
              <w:t>przygotowanie i składanie wniosków o płatność;</w:t>
            </w:r>
          </w:p>
          <w:p w14:paraId="465AAC55" w14:textId="77777777" w:rsidR="005E50CA" w:rsidRPr="000836F4" w:rsidRDefault="005E50CA" w:rsidP="005E50C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836F4">
              <w:rPr>
                <w:rFonts w:cs="Arial"/>
                <w:color w:val="000000"/>
                <w:sz w:val="18"/>
                <w:szCs w:val="18"/>
              </w:rPr>
              <w:t>nadzór nad  realizacją rzeczową przedsięwzięć oraz kontrola i monitorowanie realizacji umów oraz sporządzanie końcowego rozliczenia rzeczowego pod kątem zgodności z warunkami umów;</w:t>
            </w:r>
          </w:p>
          <w:p w14:paraId="1F9209BB" w14:textId="77777777" w:rsidR="005E50CA" w:rsidRPr="000836F4" w:rsidRDefault="005E50CA" w:rsidP="005E50C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836F4">
              <w:rPr>
                <w:rFonts w:cs="Arial"/>
                <w:color w:val="000000"/>
                <w:sz w:val="18"/>
                <w:szCs w:val="18"/>
              </w:rPr>
              <w:t>przygotowywanie sprawozdań z realizacji LSR dla Zarządu i Instytucji Wdrażającej;</w:t>
            </w:r>
          </w:p>
          <w:p w14:paraId="408BFE09" w14:textId="77777777" w:rsidR="005E50CA" w:rsidRPr="000836F4" w:rsidRDefault="005E50CA" w:rsidP="005E50C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836F4">
              <w:rPr>
                <w:rFonts w:cs="Arial"/>
                <w:color w:val="000000"/>
                <w:sz w:val="18"/>
                <w:szCs w:val="18"/>
              </w:rPr>
              <w:t>prowadzenie, akceptowane przez dyrektora biura, korespondencji z beneficjentami w ramach realizowanych przez Stowarzyszenie  projektów;</w:t>
            </w:r>
          </w:p>
          <w:p w14:paraId="559D7476" w14:textId="77777777" w:rsidR="005E50CA" w:rsidRPr="000836F4" w:rsidRDefault="005E50CA" w:rsidP="005E50C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836F4">
              <w:rPr>
                <w:rFonts w:cs="Arial"/>
                <w:color w:val="000000"/>
                <w:sz w:val="18"/>
                <w:szCs w:val="18"/>
              </w:rPr>
              <w:t>opracowanie w miarę potrzeb opinii dotyczących problemów związanych z realizacją projektów;</w:t>
            </w:r>
          </w:p>
          <w:p w14:paraId="1489C0DD" w14:textId="77777777" w:rsidR="005E50CA" w:rsidRPr="000836F4" w:rsidRDefault="005E50CA" w:rsidP="005E50C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836F4">
              <w:rPr>
                <w:rFonts w:cs="Arial"/>
                <w:color w:val="000000"/>
                <w:sz w:val="18"/>
                <w:szCs w:val="18"/>
              </w:rPr>
              <w:t>opracowanie projektów własnych do realizacji dotyczących regionu działania LGD;</w:t>
            </w:r>
          </w:p>
          <w:p w14:paraId="03B8AAA4" w14:textId="77777777" w:rsidR="005E50CA" w:rsidRPr="000836F4" w:rsidRDefault="005E50CA" w:rsidP="005E50C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836F4">
              <w:rPr>
                <w:rFonts w:cs="Arial"/>
                <w:color w:val="000000"/>
                <w:sz w:val="18"/>
                <w:szCs w:val="18"/>
              </w:rPr>
              <w:t>dokumentowanie procesu wdrażania LSR oraz opracowania i wdrażania projektów własnych;</w:t>
            </w:r>
          </w:p>
          <w:p w14:paraId="5E770C93" w14:textId="77777777" w:rsidR="005E50CA" w:rsidRPr="000836F4" w:rsidRDefault="005E50CA" w:rsidP="005E50CA">
            <w:pPr>
              <w:pStyle w:val="Akapitzlist"/>
              <w:numPr>
                <w:ilvl w:val="0"/>
                <w:numId w:val="1"/>
              </w:numPr>
              <w:tabs>
                <w:tab w:val="left" w:pos="851"/>
              </w:tabs>
              <w:rPr>
                <w:rFonts w:eastAsia="Lucida Sans Unicode" w:cs="Arial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0836F4">
              <w:rPr>
                <w:rFonts w:eastAsia="Lucida Sans Unicode" w:cs="Arial"/>
                <w:color w:val="000000"/>
                <w:kern w:val="2"/>
                <w:sz w:val="18"/>
                <w:szCs w:val="18"/>
                <w:lang w:eastAsia="hi-IN" w:bidi="hi-IN"/>
              </w:rPr>
              <w:t>uzgadnianie  z dyrektorem biura decyzji w sprawie zasad regulaminowych ogłaszanych konkursów przy realizacji LSR;</w:t>
            </w:r>
          </w:p>
          <w:p w14:paraId="182A49AF" w14:textId="77777777" w:rsidR="005E50CA" w:rsidRDefault="005E50CA" w:rsidP="005E50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0836F4">
              <w:rPr>
                <w:rFonts w:cs="Arial"/>
                <w:color w:val="000000"/>
                <w:sz w:val="18"/>
                <w:szCs w:val="18"/>
              </w:rPr>
              <w:t>uzgadnianie z dyrektorem biura procedur obsługi projektów.</w:t>
            </w:r>
          </w:p>
        </w:tc>
      </w:tr>
      <w:tr w:rsidR="005E50CA" w14:paraId="2D805C42" w14:textId="77777777" w:rsidTr="00681904">
        <w:trPr>
          <w:tblCellSpacing w:w="0" w:type="dxa"/>
        </w:trPr>
        <w:tc>
          <w:tcPr>
            <w:tcW w:w="2805" w:type="dxa"/>
            <w:shd w:val="clear" w:color="auto" w:fill="CCFFCC"/>
          </w:tcPr>
          <w:p w14:paraId="67201267" w14:textId="77777777" w:rsidR="005E50CA" w:rsidRDefault="005E50CA" w:rsidP="00681904">
            <w:pPr>
              <w:pStyle w:val="NormalnyWeb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5. Wymagania konieczne</w:t>
            </w:r>
          </w:p>
          <w:p w14:paraId="546EDF78" w14:textId="77777777" w:rsidR="005E50CA" w:rsidRDefault="005E50CA" w:rsidP="00681904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C7FE792" w14:textId="77777777" w:rsidR="005E50CA" w:rsidRDefault="005E50CA" w:rsidP="00681904">
            <w:pPr>
              <w:shd w:val="clear" w:color="auto" w:fill="FFFFFF"/>
              <w:spacing w:after="45"/>
              <w:ind w:right="45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Wykształcenie:</w:t>
            </w:r>
            <w:r>
              <w:rPr>
                <w:rFonts w:cs="Arial"/>
                <w:sz w:val="18"/>
                <w:szCs w:val="18"/>
              </w:rPr>
              <w:t xml:space="preserve"> co najmniej średnie, preferowane wyższe</w:t>
            </w:r>
          </w:p>
          <w:p w14:paraId="11E391E0" w14:textId="77777777" w:rsidR="005E50CA" w:rsidRDefault="005E50CA" w:rsidP="00681904">
            <w:pPr>
              <w:shd w:val="clear" w:color="auto" w:fill="FFFFFF"/>
              <w:spacing w:after="45"/>
              <w:ind w:right="45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Praktyka zawodowa: </w:t>
            </w:r>
            <w:r>
              <w:rPr>
                <w:color w:val="000000"/>
                <w:sz w:val="18"/>
                <w:szCs w:val="18"/>
              </w:rPr>
              <w:t>co najmniej 12-miesięczny staż w pracy biurowej.</w:t>
            </w:r>
          </w:p>
          <w:p w14:paraId="625FFCF0" w14:textId="77777777" w:rsidR="005E50CA" w:rsidRDefault="005E50CA" w:rsidP="00681904">
            <w:pPr>
              <w:shd w:val="clear" w:color="auto" w:fill="FFFFFF"/>
              <w:spacing w:after="45"/>
              <w:ind w:right="45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Wymagania konieczne:</w:t>
            </w:r>
          </w:p>
          <w:p w14:paraId="177776BB" w14:textId="77777777" w:rsidR="005E50CA" w:rsidRDefault="005E50CA" w:rsidP="005E50CA">
            <w:pPr>
              <w:numPr>
                <w:ilvl w:val="0"/>
                <w:numId w:val="2"/>
              </w:numPr>
              <w:shd w:val="clear" w:color="auto" w:fill="FFFFFF"/>
              <w:spacing w:after="45" w:line="240" w:lineRule="auto"/>
              <w:ind w:right="45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posiadanie wiedzy na temat funkcjonowania Lokalnych Grup Działania,</w:t>
            </w:r>
          </w:p>
          <w:p w14:paraId="5D129ADB" w14:textId="77777777" w:rsidR="005E50CA" w:rsidRDefault="005E50CA" w:rsidP="005E50CA">
            <w:pPr>
              <w:numPr>
                <w:ilvl w:val="0"/>
                <w:numId w:val="2"/>
              </w:numPr>
              <w:shd w:val="clear" w:color="auto" w:fill="FFFFFF"/>
              <w:spacing w:after="45" w:line="240" w:lineRule="auto"/>
              <w:ind w:right="45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posiadanie wiedzy na temat funduszy strukturalnych,</w:t>
            </w:r>
          </w:p>
          <w:p w14:paraId="2DCBA2DE" w14:textId="77777777" w:rsidR="005E50CA" w:rsidRDefault="005E50CA" w:rsidP="005E50CA">
            <w:pPr>
              <w:numPr>
                <w:ilvl w:val="0"/>
                <w:numId w:val="2"/>
              </w:numPr>
              <w:shd w:val="clear" w:color="auto" w:fill="FFFFFF"/>
              <w:spacing w:after="45" w:line="240" w:lineRule="auto"/>
              <w:ind w:right="45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znajomość ustawy o stowarzyszeniach,</w:t>
            </w:r>
          </w:p>
          <w:p w14:paraId="7833FA48" w14:textId="77777777" w:rsidR="005E50CA" w:rsidRDefault="005E50CA" w:rsidP="005E50C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znajomość procedur administracyjnych, </w:t>
            </w:r>
          </w:p>
          <w:p w14:paraId="7D15A1FA" w14:textId="77777777" w:rsidR="005E50CA" w:rsidRDefault="005E50CA" w:rsidP="005E50CA">
            <w:pPr>
              <w:numPr>
                <w:ilvl w:val="0"/>
                <w:numId w:val="2"/>
              </w:numPr>
              <w:shd w:val="clear" w:color="auto" w:fill="FFFFFF"/>
              <w:spacing w:after="45" w:line="240" w:lineRule="auto"/>
              <w:ind w:right="45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 zdrowia pozwalający na zatrudnienie na wskazanym stanowisku,</w:t>
            </w:r>
          </w:p>
          <w:p w14:paraId="41F3DD8B" w14:textId="77777777" w:rsidR="005E50CA" w:rsidRDefault="005E50CA" w:rsidP="005E50CA">
            <w:pPr>
              <w:numPr>
                <w:ilvl w:val="0"/>
                <w:numId w:val="2"/>
              </w:numPr>
              <w:shd w:val="clear" w:color="auto" w:fill="FFFFFF"/>
              <w:spacing w:after="45" w:line="240" w:lineRule="auto"/>
              <w:ind w:right="45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niekaralność oraz posiadanie pełnej zdolności do czynności prawnych i korzystanie z pełni praw publicznych.</w:t>
            </w:r>
          </w:p>
          <w:p w14:paraId="438702B9" w14:textId="77777777" w:rsidR="005E50CA" w:rsidRDefault="005E50CA" w:rsidP="00681904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E50CA" w14:paraId="3EC13D3B" w14:textId="77777777" w:rsidTr="00681904">
        <w:trPr>
          <w:tblCellSpacing w:w="0" w:type="dxa"/>
        </w:trPr>
        <w:tc>
          <w:tcPr>
            <w:tcW w:w="2805" w:type="dxa"/>
            <w:shd w:val="clear" w:color="auto" w:fill="CCFFCC"/>
          </w:tcPr>
          <w:p w14:paraId="30601CC8" w14:textId="77777777" w:rsidR="005E50CA" w:rsidRDefault="005E50CA" w:rsidP="00681904">
            <w:pPr>
              <w:pStyle w:val="NormalnyWeb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 Wymagania pożądane</w:t>
            </w:r>
          </w:p>
          <w:p w14:paraId="723CDF19" w14:textId="77777777" w:rsidR="005E50CA" w:rsidRDefault="005E50CA" w:rsidP="00681904">
            <w:pPr>
              <w:pStyle w:val="NormalnyWeb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  <w:hideMark/>
          </w:tcPr>
          <w:p w14:paraId="2447B600" w14:textId="77777777" w:rsidR="005E50CA" w:rsidRDefault="005E50CA" w:rsidP="005E50C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 najmniej roczny staż pracy na podobnym stanowisku,</w:t>
            </w:r>
          </w:p>
          <w:p w14:paraId="6E1DD179" w14:textId="77777777" w:rsidR="005E50CA" w:rsidRDefault="005E50CA" w:rsidP="005E50C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umiejętność obsługi programów użytkowych systemu operacyjnego Windows,</w:t>
            </w:r>
          </w:p>
          <w:p w14:paraId="08FA06FF" w14:textId="77777777" w:rsidR="005E50CA" w:rsidRDefault="005E50CA" w:rsidP="005E50C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umiejętność obsługi urządzeń biurowych,</w:t>
            </w:r>
          </w:p>
          <w:p w14:paraId="7AEB17CF" w14:textId="77777777" w:rsidR="005E50CA" w:rsidRDefault="005E50CA" w:rsidP="005E50C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doświadczenie zawodowe w administracji publicznej,</w:t>
            </w:r>
          </w:p>
          <w:p w14:paraId="27FD62BA" w14:textId="77777777" w:rsidR="005E50CA" w:rsidRDefault="005E50CA" w:rsidP="005E50C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Prawo jazdy kat. B</w:t>
            </w:r>
          </w:p>
        </w:tc>
      </w:tr>
      <w:tr w:rsidR="005E50CA" w14:paraId="00AAD766" w14:textId="77777777" w:rsidTr="00681904">
        <w:trPr>
          <w:tblCellSpacing w:w="0" w:type="dxa"/>
        </w:trPr>
        <w:tc>
          <w:tcPr>
            <w:tcW w:w="2805" w:type="dxa"/>
            <w:shd w:val="clear" w:color="auto" w:fill="CCFFCC"/>
            <w:hideMark/>
          </w:tcPr>
          <w:p w14:paraId="1656DB1A" w14:textId="77777777" w:rsidR="005E50CA" w:rsidRDefault="005E50CA" w:rsidP="00681904">
            <w:pPr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7. Wymagane dokumenty i oświadczenia</w:t>
            </w:r>
          </w:p>
        </w:tc>
        <w:tc>
          <w:tcPr>
            <w:tcW w:w="6270" w:type="dxa"/>
          </w:tcPr>
          <w:p w14:paraId="1D201FAE" w14:textId="77777777" w:rsidR="005E50CA" w:rsidRDefault="005E50CA" w:rsidP="005E50CA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kopie dokumentów potwierdzających wykształcenie, </w:t>
            </w:r>
          </w:p>
          <w:p w14:paraId="746C28A1" w14:textId="77777777" w:rsidR="005E50CA" w:rsidRDefault="005E50CA" w:rsidP="005E50CA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oświadczenia kandydata o korzystaniu z pełni praw publicznych i o niekaralności za przestępstwo popełnione umyślnie, </w:t>
            </w:r>
          </w:p>
          <w:p w14:paraId="745FA132" w14:textId="77777777" w:rsidR="005E50CA" w:rsidRDefault="005E50CA" w:rsidP="005E50CA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kopia dowodu osobistego lub oświadczenie o posiadaniu obywatelstwa polskiego, </w:t>
            </w:r>
          </w:p>
          <w:p w14:paraId="13B7ECFC" w14:textId="77777777" w:rsidR="005E50CA" w:rsidRDefault="005E50CA" w:rsidP="005E50CA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życiorys i list motywacyjny, </w:t>
            </w:r>
          </w:p>
          <w:p w14:paraId="120B2FBB" w14:textId="77777777" w:rsidR="005E50CA" w:rsidRDefault="005E50CA" w:rsidP="005E50CA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oświadczenie kandydata o wyrażeniu zgody na przetwarzanie danych osobowych do celów rekrutacji</w:t>
            </w:r>
          </w:p>
          <w:p w14:paraId="5232C48B" w14:textId="77777777" w:rsidR="005E50CA" w:rsidRDefault="005E50CA" w:rsidP="00681904">
            <w:pPr>
              <w:ind w:left="360"/>
              <w:rPr>
                <w:sz w:val="18"/>
                <w:szCs w:val="18"/>
              </w:rPr>
            </w:pPr>
          </w:p>
        </w:tc>
      </w:tr>
      <w:tr w:rsidR="005E50CA" w14:paraId="3F4DCCF1" w14:textId="77777777" w:rsidTr="00681904">
        <w:trPr>
          <w:tblCellSpacing w:w="0" w:type="dxa"/>
        </w:trPr>
        <w:tc>
          <w:tcPr>
            <w:tcW w:w="2805" w:type="dxa"/>
            <w:shd w:val="clear" w:color="auto" w:fill="CCFFCC"/>
            <w:hideMark/>
          </w:tcPr>
          <w:p w14:paraId="351621CC" w14:textId="77777777" w:rsidR="005E50CA" w:rsidRDefault="005E50CA" w:rsidP="00681904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8. Cechy osobowości</w:t>
            </w:r>
          </w:p>
        </w:tc>
        <w:tc>
          <w:tcPr>
            <w:tcW w:w="6270" w:type="dxa"/>
            <w:hideMark/>
          </w:tcPr>
          <w:p w14:paraId="2D1B5C5D" w14:textId="77777777" w:rsidR="005E50CA" w:rsidRDefault="005E50CA" w:rsidP="005E50C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samodzielność, </w:t>
            </w:r>
          </w:p>
          <w:p w14:paraId="0DB3252E" w14:textId="77777777" w:rsidR="005E50CA" w:rsidRDefault="005E50CA" w:rsidP="005E50C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systematyczność, </w:t>
            </w:r>
          </w:p>
          <w:p w14:paraId="2CA6192F" w14:textId="77777777" w:rsidR="005E50CA" w:rsidRDefault="005E50CA" w:rsidP="005E50C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komunikatywność, </w:t>
            </w:r>
          </w:p>
          <w:p w14:paraId="7B20FC7F" w14:textId="77777777" w:rsidR="005E50CA" w:rsidRDefault="005E50CA" w:rsidP="005E50C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umiejętność analitycznego myślenia,</w:t>
            </w:r>
          </w:p>
          <w:p w14:paraId="3B838338" w14:textId="77777777" w:rsidR="005E50CA" w:rsidRDefault="005E50CA" w:rsidP="005E50CA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umiejętność pracy w zespole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E50CA" w14:paraId="6BE8B87A" w14:textId="77777777" w:rsidTr="00681904">
        <w:trPr>
          <w:tblCellSpacing w:w="0" w:type="dxa"/>
        </w:trPr>
        <w:tc>
          <w:tcPr>
            <w:tcW w:w="2805" w:type="dxa"/>
            <w:shd w:val="clear" w:color="auto" w:fill="CCFFCC"/>
            <w:hideMark/>
          </w:tcPr>
          <w:p w14:paraId="26BC0BF9" w14:textId="77777777" w:rsidR="005E50CA" w:rsidRDefault="005E50CA" w:rsidP="00681904">
            <w:pPr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9. Kopie innych dokumentów i oświadczenia</w:t>
            </w:r>
          </w:p>
        </w:tc>
        <w:tc>
          <w:tcPr>
            <w:tcW w:w="6270" w:type="dxa"/>
            <w:hideMark/>
          </w:tcPr>
          <w:p w14:paraId="172421CE" w14:textId="77777777" w:rsidR="005E50CA" w:rsidRDefault="005E50CA" w:rsidP="005E50CA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kopie świadectw pracy lub zaświadczeń zatrudnieniu, </w:t>
            </w:r>
          </w:p>
          <w:p w14:paraId="6031A736" w14:textId="77777777" w:rsidR="005E50CA" w:rsidRDefault="005E50CA" w:rsidP="005E50CA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kopie dokumentów potwierdzających posiadane kwalifikacje. </w:t>
            </w:r>
          </w:p>
        </w:tc>
      </w:tr>
    </w:tbl>
    <w:p w14:paraId="530592FB" w14:textId="77777777" w:rsidR="005E50CA" w:rsidRDefault="005E50CA" w:rsidP="00BF320A"/>
    <w:sectPr w:rsidR="005E50CA" w:rsidSect="00BF320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65FE"/>
    <w:multiLevelType w:val="hybridMultilevel"/>
    <w:tmpl w:val="154676D6"/>
    <w:lvl w:ilvl="0" w:tplc="D9CE6438">
      <w:start w:val="1"/>
      <w:numFmt w:val="bullet"/>
      <w:lvlText w:val=""/>
      <w:lvlJc w:val="left"/>
      <w:pPr>
        <w:tabs>
          <w:tab w:val="num" w:pos="567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537"/>
    <w:multiLevelType w:val="hybridMultilevel"/>
    <w:tmpl w:val="16BEF1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D0953"/>
    <w:multiLevelType w:val="hybridMultilevel"/>
    <w:tmpl w:val="28B076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CE6438">
      <w:start w:val="1"/>
      <w:numFmt w:val="bullet"/>
      <w:lvlText w:val=""/>
      <w:lvlJc w:val="left"/>
      <w:pPr>
        <w:tabs>
          <w:tab w:val="num" w:pos="1107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2A15"/>
    <w:multiLevelType w:val="hybridMultilevel"/>
    <w:tmpl w:val="2C700D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06227"/>
    <w:multiLevelType w:val="hybridMultilevel"/>
    <w:tmpl w:val="6E345A72"/>
    <w:lvl w:ilvl="0" w:tplc="D9CE6438">
      <w:start w:val="1"/>
      <w:numFmt w:val="bullet"/>
      <w:lvlText w:val=""/>
      <w:lvlJc w:val="left"/>
      <w:pPr>
        <w:tabs>
          <w:tab w:val="num" w:pos="567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212A0"/>
    <w:multiLevelType w:val="hybridMultilevel"/>
    <w:tmpl w:val="53E4E1DE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CA"/>
    <w:rsid w:val="002B63BC"/>
    <w:rsid w:val="00383325"/>
    <w:rsid w:val="005E50CA"/>
    <w:rsid w:val="005F6AE9"/>
    <w:rsid w:val="00754DAC"/>
    <w:rsid w:val="00954FC2"/>
    <w:rsid w:val="00B72E3C"/>
    <w:rsid w:val="00BF320A"/>
    <w:rsid w:val="00EF5328"/>
    <w:rsid w:val="00F4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6CA5"/>
  <w15:chartTrackingRefBased/>
  <w15:docId w15:val="{2CD80504-877D-4083-96E2-DF6256F9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50C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5E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5E50CA"/>
    <w:rPr>
      <w:i/>
      <w:iCs/>
    </w:rPr>
  </w:style>
  <w:style w:type="character" w:styleId="Pogrubienie">
    <w:name w:val="Strong"/>
    <w:basedOn w:val="Domylnaczcionkaakapitu"/>
    <w:qFormat/>
    <w:rsid w:val="005E5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Ramczyk</dc:creator>
  <cp:keywords/>
  <dc:description/>
  <cp:lastModifiedBy>Marcin Ramczyk</cp:lastModifiedBy>
  <cp:revision>8</cp:revision>
  <dcterms:created xsi:type="dcterms:W3CDTF">2022-04-04T08:11:00Z</dcterms:created>
  <dcterms:modified xsi:type="dcterms:W3CDTF">2022-04-04T10:30:00Z</dcterms:modified>
</cp:coreProperties>
</file>