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8B84" w14:textId="77777777" w:rsidR="00984299" w:rsidRPr="00984299" w:rsidRDefault="00984299" w:rsidP="00984299">
      <w:pPr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8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8"/>
          <w:szCs w:val="24"/>
          <w:lang w:eastAsia="en-US" w:bidi="ar-SA"/>
        </w:rPr>
        <w:t xml:space="preserve">Regulamin rekrutacji i korzystania z oferty edukacyjnej </w:t>
      </w:r>
    </w:p>
    <w:p w14:paraId="4DF0218A" w14:textId="03AC5FC6" w:rsidR="00984299" w:rsidRPr="00984299" w:rsidRDefault="00984299" w:rsidP="00984299">
      <w:pPr>
        <w:autoSpaceDE/>
        <w:autoSpaceDN/>
        <w:spacing w:line="276" w:lineRule="auto"/>
        <w:ind w:right="-63"/>
        <w:jc w:val="center"/>
        <w:outlineLvl w:val="1"/>
        <w:rPr>
          <w:rFonts w:ascii="Arial" w:eastAsia="Times New Roman" w:hAnsi="Arial" w:cs="Arial"/>
          <w:bCs/>
          <w:sz w:val="28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bCs/>
          <w:sz w:val="28"/>
          <w:szCs w:val="24"/>
          <w:lang w:eastAsia="en-US" w:bidi="ar-SA"/>
        </w:rPr>
        <w:t xml:space="preserve">Lokalnego Ośrodka Wiedzy i Edukacji w </w:t>
      </w:r>
      <w:proofErr w:type="spellStart"/>
      <w:r w:rsidR="00D4020F">
        <w:rPr>
          <w:rFonts w:ascii="Arial" w:eastAsia="Times New Roman" w:hAnsi="Arial" w:cs="Arial"/>
          <w:b/>
          <w:bCs/>
          <w:sz w:val="28"/>
          <w:szCs w:val="24"/>
          <w:lang w:eastAsia="en-US" w:bidi="ar-SA"/>
        </w:rPr>
        <w:t>Szczenurzy</w:t>
      </w:r>
      <w:proofErr w:type="spellEnd"/>
      <w:r w:rsidR="00D4020F">
        <w:rPr>
          <w:rFonts w:ascii="Arial" w:eastAsia="Times New Roman" w:hAnsi="Arial" w:cs="Arial"/>
          <w:b/>
          <w:bCs/>
          <w:sz w:val="28"/>
          <w:szCs w:val="24"/>
          <w:lang w:eastAsia="en-US" w:bidi="ar-SA"/>
        </w:rPr>
        <w:t>, gmina Wicko, powiat lęborski</w:t>
      </w:r>
    </w:p>
    <w:p w14:paraId="10439C21" w14:textId="77777777" w:rsidR="00984299" w:rsidRPr="00984299" w:rsidRDefault="00984299" w:rsidP="00984299">
      <w:pPr>
        <w:autoSpaceDE/>
        <w:autoSpaceDN/>
        <w:spacing w:line="276" w:lineRule="auto"/>
        <w:ind w:right="-63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en-US" w:bidi="ar-SA"/>
        </w:rPr>
      </w:pPr>
    </w:p>
    <w:p w14:paraId="21C89998" w14:textId="3290EF95" w:rsidR="00984299" w:rsidRPr="00984299" w:rsidRDefault="00984299" w:rsidP="00984299">
      <w:pPr>
        <w:autoSpaceDE/>
        <w:autoSpaceDN/>
        <w:spacing w:line="276" w:lineRule="auto"/>
        <w:ind w:right="-63"/>
        <w:outlineLvl w:val="1"/>
        <w:rPr>
          <w:rFonts w:ascii="Arial" w:eastAsia="Times New Roman" w:hAnsi="Arial" w:cs="Arial"/>
          <w:bCs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Cs/>
          <w:sz w:val="24"/>
          <w:szCs w:val="24"/>
          <w:lang w:eastAsia="en-US" w:bidi="ar-SA"/>
        </w:rPr>
        <w:t xml:space="preserve">Niniejszy Regulamin określa zasady rekrutacji i korzystania z oferty edukacyjnej LOWE  przez osoby dorosłe w projekcie „Lokalne Ośrodki Wiedzy i Edukacji w </w:t>
      </w:r>
      <w:proofErr w:type="spellStart"/>
      <w:r w:rsidR="00D4020F">
        <w:rPr>
          <w:rFonts w:ascii="Arial" w:eastAsia="Times New Roman" w:hAnsi="Arial" w:cs="Arial"/>
          <w:bCs/>
          <w:sz w:val="24"/>
          <w:szCs w:val="24"/>
          <w:lang w:eastAsia="en-US" w:bidi="ar-SA"/>
        </w:rPr>
        <w:t>Szczenurzy</w:t>
      </w:r>
      <w:proofErr w:type="spellEnd"/>
      <w:r w:rsidRPr="00984299">
        <w:rPr>
          <w:rFonts w:ascii="Arial" w:eastAsia="Times New Roman" w:hAnsi="Arial" w:cs="Arial"/>
          <w:bCs/>
          <w:sz w:val="24"/>
          <w:szCs w:val="24"/>
          <w:lang w:eastAsia="en-US" w:bidi="ar-SA"/>
        </w:rPr>
        <w:t xml:space="preserve">,  realizowanego w ramach Programu Operacyjnego Wiedza Edukacja Rozwój 2014-2020, </w:t>
      </w:r>
      <w:r w:rsidRPr="00984299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Oś priorytetowa  II – Efektywne polityki publiczne dla rynku pracy, gospodarki i edukacji, Działanie 2.14 Rozwój narzędzi dla uczenia się przez całe życie, </w:t>
      </w:r>
      <w:r w:rsidRPr="00984299">
        <w:rPr>
          <w:rFonts w:ascii="Arial" w:eastAsia="Times New Roman" w:hAnsi="Arial" w:cs="Arial"/>
          <w:bCs/>
          <w:sz w:val="24"/>
          <w:szCs w:val="24"/>
          <w:lang w:eastAsia="en-US" w:bidi="ar-SA"/>
        </w:rPr>
        <w:t>współfinansowanego ze środków Europejskiego Funduszu Społecznego na podstawie umowy o powierzenie grantu Nr</w:t>
      </w:r>
      <w:r w:rsidR="00D4020F">
        <w:rPr>
          <w:rFonts w:ascii="Arial" w:eastAsia="Times New Roman" w:hAnsi="Arial" w:cs="Arial"/>
          <w:bCs/>
          <w:sz w:val="24"/>
          <w:szCs w:val="24"/>
          <w:lang w:eastAsia="en-US" w:bidi="ar-SA"/>
        </w:rPr>
        <w:t xml:space="preserve"> 1.1/4/LOWE/2.14/2020 </w:t>
      </w:r>
      <w:r w:rsidRPr="00984299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zawartej pomiędzy </w:t>
      </w:r>
      <w:r w:rsidRPr="00984299">
        <w:rPr>
          <w:rFonts w:ascii="Arial" w:eastAsia="Times New Roman" w:hAnsi="Arial" w:cs="Arial"/>
          <w:bCs/>
          <w:sz w:val="24"/>
          <w:szCs w:val="24"/>
          <w:lang w:eastAsia="en-US" w:bidi="ar-SA"/>
        </w:rPr>
        <w:t xml:space="preserve">Towarzystwem AMICUS, ul. Brukowa 28, 15-889 Białystok </w:t>
      </w:r>
      <w:r w:rsidRPr="00984299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a  </w:t>
      </w:r>
      <w:r w:rsidR="00D4020F">
        <w:rPr>
          <w:rFonts w:ascii="Arial" w:eastAsia="Times New Roman" w:hAnsi="Arial" w:cs="Arial"/>
          <w:bCs/>
          <w:sz w:val="24"/>
          <w:szCs w:val="24"/>
          <w:lang w:bidi="ar-SA"/>
        </w:rPr>
        <w:t>Gminą Wicko, ul. Słupska 9, 84-352 Wicko</w:t>
      </w:r>
    </w:p>
    <w:p w14:paraId="27B92B1F" w14:textId="77777777" w:rsidR="00984299" w:rsidRPr="00984299" w:rsidRDefault="00984299" w:rsidP="00984299">
      <w:pPr>
        <w:tabs>
          <w:tab w:val="left" w:pos="0"/>
        </w:tabs>
        <w:autoSpaceDE/>
        <w:autoSpaceDN/>
        <w:spacing w:line="276" w:lineRule="auto"/>
        <w:ind w:right="77"/>
        <w:rPr>
          <w:rFonts w:ascii="Arial" w:eastAsia="Times New Roman" w:hAnsi="Arial" w:cs="Arial"/>
          <w:sz w:val="24"/>
          <w:szCs w:val="24"/>
          <w:lang w:eastAsia="en-US" w:bidi="ar-SA"/>
        </w:rPr>
      </w:pPr>
    </w:p>
    <w:p w14:paraId="05B80202" w14:textId="77777777" w:rsidR="00984299" w:rsidRPr="00984299" w:rsidRDefault="00984299" w:rsidP="00984299">
      <w:pPr>
        <w:tabs>
          <w:tab w:val="left" w:pos="0"/>
        </w:tabs>
        <w:autoSpaceDE/>
        <w:autoSpaceDN/>
        <w:spacing w:line="276" w:lineRule="auto"/>
        <w:ind w:right="77"/>
        <w:jc w:val="center"/>
        <w:rPr>
          <w:rFonts w:ascii="Arial" w:eastAsia="Times New Roman" w:hAnsi="Arial" w:cs="Arial"/>
          <w:b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§ 1</w:t>
      </w:r>
    </w:p>
    <w:p w14:paraId="7F31AD9C" w14:textId="77777777" w:rsidR="00984299" w:rsidRPr="00984299" w:rsidRDefault="00984299" w:rsidP="00984299">
      <w:pPr>
        <w:autoSpaceDE/>
        <w:autoSpaceDN/>
        <w:spacing w:line="276" w:lineRule="auto"/>
        <w:ind w:right="-6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bCs/>
          <w:sz w:val="24"/>
          <w:szCs w:val="24"/>
          <w:lang w:eastAsia="en-US" w:bidi="ar-SA"/>
        </w:rPr>
        <w:t>Postanowienia ogólne</w:t>
      </w:r>
    </w:p>
    <w:p w14:paraId="2FDE444A" w14:textId="77777777" w:rsidR="00984299" w:rsidRPr="00984299" w:rsidRDefault="00984299" w:rsidP="00984299">
      <w:pPr>
        <w:autoSpaceDE/>
        <w:autoSpaceDN/>
        <w:spacing w:line="276" w:lineRule="auto"/>
        <w:ind w:right="-62"/>
        <w:outlineLvl w:val="1"/>
        <w:rPr>
          <w:rFonts w:ascii="Arial" w:eastAsia="Times New Roman" w:hAnsi="Arial" w:cs="Arial"/>
          <w:bCs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Cs/>
          <w:sz w:val="24"/>
          <w:szCs w:val="24"/>
          <w:lang w:eastAsia="en-US" w:bidi="ar-SA"/>
        </w:rPr>
        <w:t>Użyte w regulaminie sformułowania oznaczają:</w:t>
      </w:r>
    </w:p>
    <w:p w14:paraId="7CEEA638" w14:textId="56EAA9E2" w:rsidR="00984299" w:rsidRPr="00984299" w:rsidRDefault="00984299" w:rsidP="00984299">
      <w:pPr>
        <w:widowControl/>
        <w:numPr>
          <w:ilvl w:val="0"/>
          <w:numId w:val="15"/>
        </w:numPr>
        <w:autoSpaceDE/>
        <w:autoSpaceDN/>
        <w:adjustRightInd w:val="0"/>
        <w:spacing w:line="276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color w:val="000000"/>
          <w:sz w:val="24"/>
          <w:szCs w:val="24"/>
          <w:lang w:eastAsia="en-US" w:bidi="ar-SA"/>
        </w:rPr>
        <w:t>Ośrodek LOWE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– należy przez to rozumieć </w:t>
      </w:r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Lokalny Ośrodka Wiedzy i Edukacji </w:t>
      </w:r>
      <w:bookmarkStart w:id="0" w:name="_Hlk69887228"/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w </w:t>
      </w:r>
      <w:proofErr w:type="spellStart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Szczenurzy</w:t>
      </w:r>
      <w:proofErr w:type="spellEnd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 gmina Wicko, powiat lęborski</w:t>
      </w:r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bookmarkEnd w:id="0"/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uruchomiony przy szkole </w:t>
      </w:r>
      <w:proofErr w:type="spellStart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Szkole</w:t>
      </w:r>
      <w:proofErr w:type="spellEnd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Podstawowej w </w:t>
      </w:r>
      <w:proofErr w:type="spellStart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Szczenurzy</w:t>
      </w:r>
      <w:proofErr w:type="spellEnd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 ul. Szkolna 2, 84-360 Łeba</w:t>
      </w:r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w ramach umowy o powierzenie grantu;</w:t>
      </w:r>
    </w:p>
    <w:p w14:paraId="6A6B9C4A" w14:textId="77777777" w:rsidR="00984299" w:rsidRPr="00984299" w:rsidRDefault="00984299" w:rsidP="00984299">
      <w:pPr>
        <w:widowControl/>
        <w:numPr>
          <w:ilvl w:val="0"/>
          <w:numId w:val="15"/>
        </w:numPr>
        <w:autoSpaceDE/>
        <w:autoSpaceDN/>
        <w:adjustRightInd w:val="0"/>
        <w:spacing w:line="276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color w:val="000000"/>
          <w:sz w:val="24"/>
          <w:szCs w:val="24"/>
          <w:lang w:eastAsia="en-US" w:bidi="ar-SA"/>
        </w:rPr>
        <w:t xml:space="preserve">Oferta edukacyjna LOWE – </w:t>
      </w:r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należy przez to rozumieć formy wsparcia</w:t>
      </w:r>
      <w:r w:rsidRPr="00984299">
        <w:rPr>
          <w:rFonts w:ascii="Arial" w:eastAsia="Times New Roman" w:hAnsi="Arial" w:cs="Arial"/>
          <w:b/>
          <w:color w:val="000000"/>
          <w:sz w:val="24"/>
          <w:szCs w:val="24"/>
          <w:lang w:eastAsia="en-US" w:bidi="ar-SA"/>
        </w:rPr>
        <w:t xml:space="preserve">  </w:t>
      </w:r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proponowane osobom dorosłym przez Ośrodek LOWE. </w:t>
      </w:r>
    </w:p>
    <w:p w14:paraId="3D57BD17" w14:textId="77777777" w:rsidR="00984299" w:rsidRPr="00984299" w:rsidRDefault="00984299" w:rsidP="00984299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 xml:space="preserve"> Projekt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– należy przez to rozumieć projekt pn. „Lokalne Ośrodki Wiedzy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 xml:space="preserve">i Edukacji nowe oblicze edukacji dla dorosłych” określony we wniosku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 xml:space="preserve">o dofinansowanie projektu nr POWR.02.14.00-00-1001/19 w ramach Programu Operacyjnego Wiedza Edukacja Rozwój 2014-2020, </w:t>
      </w:r>
      <w:r w:rsidRPr="00984299">
        <w:rPr>
          <w:rFonts w:ascii="Arial" w:eastAsia="Times New Roman" w:hAnsi="Arial" w:cs="Arial"/>
          <w:sz w:val="24"/>
          <w:szCs w:val="24"/>
          <w:lang w:bidi="ar-SA"/>
        </w:rPr>
        <w:t>Oś priorytetowa  II - Efektywne polityki publiczne dla rynku pracy, gospodarki i edukacji, Działanie 2.14 Rozwój narzędzi dla uczenia się przez całe życie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współfinansowany ze środków Europejskiego Funduszu Społecznego; </w:t>
      </w:r>
    </w:p>
    <w:p w14:paraId="502CDFE5" w14:textId="6EE95FCF" w:rsidR="00984299" w:rsidRPr="00D4020F" w:rsidRDefault="00984299" w:rsidP="00DF0E1D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ind w:left="357" w:hanging="357"/>
        <w:rPr>
          <w:rFonts w:ascii="Arial" w:eastAsia="Times New Roman" w:hAnsi="Arial" w:cs="Arial"/>
          <w:i/>
          <w:sz w:val="24"/>
          <w:szCs w:val="24"/>
          <w:lang w:eastAsia="en-US" w:bidi="ar-SA"/>
        </w:rPr>
      </w:pPr>
      <w:r w:rsidRPr="00D4020F">
        <w:rPr>
          <w:rFonts w:ascii="Arial" w:eastAsia="Times New Roman" w:hAnsi="Arial" w:cs="Arial"/>
          <w:b/>
          <w:sz w:val="24"/>
          <w:szCs w:val="24"/>
          <w:lang w:eastAsia="en-US" w:bidi="ar-SA"/>
        </w:rPr>
        <w:t>Regulamin</w:t>
      </w:r>
      <w:r w:rsidRPr="00D4020F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- należy przez to rozumieć Regulamin rekrutacji i </w:t>
      </w:r>
      <w:r w:rsidRPr="00D4020F">
        <w:rPr>
          <w:rFonts w:ascii="Arial" w:eastAsia="Times New Roman" w:hAnsi="Arial" w:cs="Arial"/>
          <w:b/>
          <w:sz w:val="24"/>
          <w:szCs w:val="24"/>
          <w:lang w:eastAsia="en-US" w:bidi="ar-SA"/>
        </w:rPr>
        <w:t xml:space="preserve">korzystania z oferty edukacyjnej </w:t>
      </w:r>
      <w:r w:rsidRPr="00D4020F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Lokalnego Ośrodka Wiedzy i Edukacji w </w:t>
      </w:r>
      <w:proofErr w:type="spellStart"/>
      <w:r w:rsidR="00D4020F"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w</w:t>
      </w:r>
      <w:proofErr w:type="spellEnd"/>
      <w:r w:rsidR="00D4020F"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Szczenurzy</w:t>
      </w:r>
      <w:proofErr w:type="spellEnd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 gmina Wicko, powiat lęborski</w:t>
      </w:r>
      <w:r w:rsidR="00D4020F"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commentRangeStart w:id="1"/>
      <w:r w:rsidRPr="00D4020F">
        <w:rPr>
          <w:rFonts w:ascii="Arial" w:eastAsia="Times New Roman" w:hAnsi="Arial" w:cs="Arial"/>
          <w:b/>
          <w:sz w:val="24"/>
          <w:szCs w:val="24"/>
          <w:lang w:eastAsia="en-US" w:bidi="ar-SA"/>
        </w:rPr>
        <w:t>Sekretariat LOWE</w:t>
      </w:r>
      <w:commentRangeEnd w:id="1"/>
      <w:r w:rsidRPr="00984299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commentReference w:id="1"/>
      </w:r>
      <w:r w:rsidRPr="00D4020F">
        <w:rPr>
          <w:rFonts w:ascii="Arial" w:eastAsia="Times New Roman" w:hAnsi="Arial" w:cs="Arial"/>
          <w:b/>
          <w:sz w:val="24"/>
          <w:szCs w:val="24"/>
          <w:lang w:eastAsia="en-US" w:bidi="ar-SA"/>
        </w:rPr>
        <w:t xml:space="preserve">  </w:t>
      </w:r>
      <w:r w:rsidRPr="00D4020F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- należy przez to rozumieć </w:t>
      </w:r>
      <w:r w:rsidR="00D4020F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sekretariat Szkoły Podstawowej w </w:t>
      </w:r>
      <w:proofErr w:type="spellStart"/>
      <w:r w:rsidR="00D4020F">
        <w:rPr>
          <w:rFonts w:ascii="Arial" w:eastAsia="Times New Roman" w:hAnsi="Arial" w:cs="Arial"/>
          <w:sz w:val="24"/>
          <w:szCs w:val="24"/>
          <w:lang w:eastAsia="en-US" w:bidi="ar-SA"/>
        </w:rPr>
        <w:t>Szczenurzy</w:t>
      </w:r>
      <w:proofErr w:type="spellEnd"/>
      <w:r w:rsidR="00D4020F">
        <w:rPr>
          <w:rFonts w:ascii="Arial" w:eastAsia="Times New Roman" w:hAnsi="Arial" w:cs="Arial"/>
          <w:sz w:val="24"/>
          <w:szCs w:val="24"/>
          <w:lang w:eastAsia="en-US" w:bidi="ar-SA"/>
        </w:rPr>
        <w:t>, ul. Szkolna 2, 84-360 Łeba</w:t>
      </w:r>
    </w:p>
    <w:p w14:paraId="64962ACE" w14:textId="77777777" w:rsidR="00984299" w:rsidRPr="00984299" w:rsidRDefault="00984299" w:rsidP="00984299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Uczestnik LOWE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– należy przez to rozumieć osobę spełniającą kryteria definicji Odbiorcy Wsparcia LOWE, korzystającą z oferty Lokalnego Ośrodka Wiedzy i Edukacji;</w:t>
      </w:r>
    </w:p>
    <w:p w14:paraId="29DECFDC" w14:textId="18EE2E5D" w:rsidR="00984299" w:rsidRPr="00D4020F" w:rsidRDefault="00984299" w:rsidP="00291427">
      <w:pPr>
        <w:widowControl/>
        <w:numPr>
          <w:ilvl w:val="0"/>
          <w:numId w:val="15"/>
        </w:numPr>
        <w:autoSpaceDE/>
        <w:autoSpaceDN/>
        <w:spacing w:line="276" w:lineRule="auto"/>
        <w:ind w:left="357" w:hanging="357"/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</w:pPr>
      <w:r w:rsidRPr="00D4020F">
        <w:rPr>
          <w:rFonts w:ascii="Arial" w:eastAsia="Times New Roman" w:hAnsi="Arial" w:cs="Arial"/>
          <w:b/>
          <w:sz w:val="24"/>
          <w:szCs w:val="24"/>
          <w:lang w:eastAsia="en-US" w:bidi="ar-SA"/>
        </w:rPr>
        <w:t xml:space="preserve">Wsparcie LOWE </w:t>
      </w:r>
      <w:r w:rsidRPr="00D4020F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– działania o charakterze edukacyjnym realizowane na rzecz Uczestników Projektu przez Ośrodek LOWE </w:t>
      </w:r>
      <w:r w:rsidRP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w </w:t>
      </w:r>
      <w:proofErr w:type="spellStart"/>
      <w:r w:rsidR="00D4020F"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w</w:t>
      </w:r>
      <w:proofErr w:type="spellEnd"/>
      <w:r w:rsidR="00D4020F"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</w:t>
      </w:r>
      <w:proofErr w:type="spellStart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Szczenurzy</w:t>
      </w:r>
      <w:proofErr w:type="spellEnd"/>
      <w:r w:rsidR="00D4020F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>, gmina Wicko, powiat lęborski</w:t>
      </w:r>
    </w:p>
    <w:p w14:paraId="63D8E92F" w14:textId="77777777" w:rsidR="00984299" w:rsidRPr="00984299" w:rsidRDefault="00984299" w:rsidP="00984299">
      <w:pPr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§ 2</w:t>
      </w:r>
    </w:p>
    <w:p w14:paraId="1376AE1B" w14:textId="77777777" w:rsidR="00984299" w:rsidRPr="00984299" w:rsidRDefault="00984299" w:rsidP="00984299">
      <w:pPr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</w:pPr>
      <w:proofErr w:type="spellStart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Odbiorcy</w:t>
      </w:r>
      <w:proofErr w:type="spellEnd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 xml:space="preserve"> </w:t>
      </w:r>
      <w:proofErr w:type="spellStart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wsparcia</w:t>
      </w:r>
      <w:proofErr w:type="spellEnd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 xml:space="preserve"> LOWE</w:t>
      </w:r>
    </w:p>
    <w:p w14:paraId="4B020937" w14:textId="3CD28C33" w:rsidR="00984299" w:rsidRPr="00984299" w:rsidRDefault="00984299" w:rsidP="00984299">
      <w:pPr>
        <w:widowControl/>
        <w:numPr>
          <w:ilvl w:val="0"/>
          <w:numId w:val="16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lastRenderedPageBreak/>
        <w:t>Odbiorcami wsparcia LOWE są osoby dorosłe, w tym rodzice lub opiekunowie dzieci</w:t>
      </w:r>
      <w:r w:rsidR="00D4020F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i młodzieży realizującej obowiązek szkolny</w:t>
      </w:r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. </w:t>
      </w:r>
    </w:p>
    <w:p w14:paraId="282860CB" w14:textId="77777777" w:rsidR="00984299" w:rsidRPr="00984299" w:rsidRDefault="00984299" w:rsidP="00984299">
      <w:pPr>
        <w:widowControl/>
        <w:numPr>
          <w:ilvl w:val="0"/>
          <w:numId w:val="16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Cs/>
          <w:sz w:val="24"/>
          <w:szCs w:val="24"/>
          <w:lang w:eastAsia="en-US" w:bidi="ar-SA"/>
        </w:rPr>
        <w:t xml:space="preserve">Pierwszeństwo w korzystaniu z oferty edukacyjnej LOWE będą miały osoby dorosłe:  </w:t>
      </w:r>
    </w:p>
    <w:p w14:paraId="30160F1C" w14:textId="77777777" w:rsidR="00984299" w:rsidRPr="00984299" w:rsidRDefault="00984299" w:rsidP="00984299">
      <w:pPr>
        <w:widowControl/>
        <w:numPr>
          <w:ilvl w:val="0"/>
          <w:numId w:val="2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pochodzące z obszarów zdegradowanych i </w:t>
      </w:r>
      <w:proofErr w:type="spellStart"/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defaworyzowanych</w:t>
      </w:r>
      <w:proofErr w:type="spellEnd"/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; </w:t>
      </w:r>
    </w:p>
    <w:p w14:paraId="594E63F6" w14:textId="77777777" w:rsidR="00984299" w:rsidRPr="00984299" w:rsidRDefault="00984299" w:rsidP="00984299">
      <w:pPr>
        <w:widowControl/>
        <w:numPr>
          <w:ilvl w:val="0"/>
          <w:numId w:val="2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mające utrudniony dostęp do form edukacji osób dorosłych rozwijających umiejętności stanowiące podstawę dla uczenia się w różnych formach i miejscach oraz przez całe życie; </w:t>
      </w:r>
    </w:p>
    <w:p w14:paraId="2F5DB673" w14:textId="6713934B" w:rsidR="00984299" w:rsidRPr="00984299" w:rsidRDefault="00984299" w:rsidP="00984299">
      <w:pPr>
        <w:widowControl/>
        <w:numPr>
          <w:ilvl w:val="0"/>
          <w:numId w:val="2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posiadające niski poziom wykształcenia lub wykształcenie wymagające aktualizacji (co najwyżej zasadnicze zawodowe lub wykształcenie średnie i policealne zdobyte </w:t>
      </w:r>
      <w:r w:rsidR="009C0B4A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w dalszej przeszłości); </w:t>
      </w:r>
    </w:p>
    <w:p w14:paraId="392D2AB3" w14:textId="77777777" w:rsidR="00984299" w:rsidRPr="00984299" w:rsidRDefault="00984299" w:rsidP="00984299">
      <w:pPr>
        <w:widowControl/>
        <w:numPr>
          <w:ilvl w:val="0"/>
          <w:numId w:val="2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przejawiające brak aktywności zawodowej i społecznej, w tym osoby przejawiające jedynie aktywność w rolnictwie jako jedynym źródłem utrzymania; </w:t>
      </w:r>
    </w:p>
    <w:p w14:paraId="14CBF577" w14:textId="77777777" w:rsidR="00984299" w:rsidRPr="00984299" w:rsidRDefault="00984299" w:rsidP="00984299">
      <w:pPr>
        <w:widowControl/>
        <w:numPr>
          <w:ilvl w:val="0"/>
          <w:numId w:val="17"/>
        </w:numPr>
        <w:autoSpaceDE/>
        <w:autoSpaceDN/>
        <w:adjustRightInd w:val="0"/>
        <w:spacing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bezrobotne</w:t>
      </w:r>
      <w:r w:rsidRPr="00984299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US" w:bidi="ar-SA"/>
        </w:rPr>
        <w:footnoteReference w:id="1"/>
      </w:r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 lub nieaktywne zawodowo</w:t>
      </w:r>
      <w:r w:rsidRPr="00984299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US" w:bidi="ar-SA"/>
        </w:rPr>
        <w:footnoteReference w:id="2"/>
      </w:r>
      <w:r w:rsidRPr="00984299"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  <w:t xml:space="preserve">, w tym w szczególności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długotrwale pozostające bez pracy; </w:t>
      </w:r>
    </w:p>
    <w:p w14:paraId="6F9480F0" w14:textId="77777777" w:rsidR="00984299" w:rsidRPr="00984299" w:rsidRDefault="00984299" w:rsidP="00984299">
      <w:pPr>
        <w:widowControl/>
        <w:numPr>
          <w:ilvl w:val="0"/>
          <w:numId w:val="17"/>
        </w:numPr>
        <w:autoSpaceDE/>
        <w:autoSpaceDN/>
        <w:adjustRightInd w:val="0"/>
        <w:spacing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osoby </w:t>
      </w:r>
      <w:proofErr w:type="spellStart"/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uzależnienione</w:t>
      </w:r>
      <w:proofErr w:type="spellEnd"/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od form pomocy społecznej i wsparcia rodziny; </w:t>
      </w:r>
    </w:p>
    <w:p w14:paraId="2F23658F" w14:textId="77777777" w:rsidR="00984299" w:rsidRPr="00984299" w:rsidRDefault="00984299" w:rsidP="00984299">
      <w:pPr>
        <w:widowControl/>
        <w:numPr>
          <w:ilvl w:val="0"/>
          <w:numId w:val="17"/>
        </w:numPr>
        <w:autoSpaceDE/>
        <w:autoSpaceDN/>
        <w:adjustRightInd w:val="0"/>
        <w:spacing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proofErr w:type="spellStart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>osoby</w:t>
      </w:r>
      <w:proofErr w:type="spellEnd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 xml:space="preserve"> </w:t>
      </w:r>
      <w:proofErr w:type="spellStart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>osamotnione</w:t>
      </w:r>
      <w:proofErr w:type="spellEnd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 xml:space="preserve">; </w:t>
      </w:r>
    </w:p>
    <w:p w14:paraId="7BFBE7DA" w14:textId="77777777" w:rsidR="00984299" w:rsidRPr="00984299" w:rsidRDefault="00984299" w:rsidP="00984299">
      <w:pPr>
        <w:widowControl/>
        <w:numPr>
          <w:ilvl w:val="0"/>
          <w:numId w:val="17"/>
        </w:numPr>
        <w:autoSpaceDE/>
        <w:autoSpaceDN/>
        <w:adjustRightInd w:val="0"/>
        <w:spacing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przejawiające brak form wsparcia edukacyjnego, społecznego, integracyjnego dla osób starszych; </w:t>
      </w:r>
    </w:p>
    <w:p w14:paraId="09FA8C49" w14:textId="77777777" w:rsidR="00984299" w:rsidRPr="00984299" w:rsidRDefault="00984299" w:rsidP="00984299">
      <w:pPr>
        <w:widowControl/>
        <w:numPr>
          <w:ilvl w:val="0"/>
          <w:numId w:val="17"/>
        </w:numPr>
        <w:autoSpaceDE/>
        <w:autoSpaceDN/>
        <w:adjustRightInd w:val="0"/>
        <w:spacing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osoby NEET (nie pracujące, nie uczące się, bez doświadczenia zawodowego); </w:t>
      </w:r>
    </w:p>
    <w:p w14:paraId="6BE48A2F" w14:textId="77777777" w:rsidR="00984299" w:rsidRPr="00984299" w:rsidRDefault="00984299" w:rsidP="00984299">
      <w:pPr>
        <w:widowControl/>
        <w:numPr>
          <w:ilvl w:val="0"/>
          <w:numId w:val="17"/>
        </w:numPr>
        <w:autoSpaceDE/>
        <w:autoSpaceDN/>
        <w:adjustRightInd w:val="0"/>
        <w:spacing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proofErr w:type="spellStart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>związane</w:t>
      </w:r>
      <w:proofErr w:type="spellEnd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 xml:space="preserve"> z </w:t>
      </w:r>
      <w:proofErr w:type="spellStart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>niskowydajnym</w:t>
      </w:r>
      <w:proofErr w:type="spellEnd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 xml:space="preserve"> </w:t>
      </w:r>
      <w:proofErr w:type="spellStart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>rolnictwem</w:t>
      </w:r>
      <w:proofErr w:type="spellEnd"/>
      <w:r w:rsidRPr="00984299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US" w:bidi="ar-SA"/>
        </w:rPr>
        <w:footnoteReference w:id="3"/>
      </w:r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 xml:space="preserve">; </w:t>
      </w:r>
    </w:p>
    <w:p w14:paraId="399619B9" w14:textId="3D32DFF1" w:rsidR="00984299" w:rsidRPr="00984299" w:rsidRDefault="00984299" w:rsidP="00984299">
      <w:pPr>
        <w:widowControl/>
        <w:numPr>
          <w:ilvl w:val="0"/>
          <w:numId w:val="17"/>
        </w:numPr>
        <w:autoSpaceDE/>
        <w:autoSpaceDN/>
        <w:adjustRightInd w:val="0"/>
        <w:spacing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osoby w wieku niemobilnym (według definicji GUS); </w:t>
      </w:r>
    </w:p>
    <w:p w14:paraId="4E65905E" w14:textId="24406DB6" w:rsidR="00984299" w:rsidRPr="00984299" w:rsidRDefault="00984299" w:rsidP="00984299">
      <w:pPr>
        <w:widowControl/>
        <w:numPr>
          <w:ilvl w:val="0"/>
          <w:numId w:val="17"/>
        </w:numPr>
        <w:autoSpaceDE/>
        <w:autoSpaceDN/>
        <w:adjustRightInd w:val="0"/>
        <w:spacing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osoby pracujące chcące podwyższyć swoje kompetencje ważne w poszukiwaniu lepszej pracy lub poprawy swojej pozycji w miejscu pracy, w tym np. pracownicy </w:t>
      </w:r>
      <w:proofErr w:type="spellStart"/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małowydajnych</w:t>
      </w:r>
      <w:proofErr w:type="spellEnd"/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firm bez perspektyw rozwoju, z utrwalonymi niskimi wynagrodzeniami, </w:t>
      </w:r>
      <w:r w:rsidR="009C0B4A" w:rsidRPr="00984299">
        <w:rPr>
          <w:rFonts w:ascii="Arial" w:eastAsia="Times New Roman" w:hAnsi="Arial" w:cs="Arial"/>
          <w:sz w:val="24"/>
          <w:szCs w:val="24"/>
          <w:lang w:eastAsia="en-US" w:bidi="ar-SA"/>
        </w:rPr>
        <w:t>niezadowoleni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ze swojego statusu w pracy w związku z niewykorzystywaniem swojego wykształcenia i umiejętności itp.;</w:t>
      </w:r>
    </w:p>
    <w:p w14:paraId="29604EE6" w14:textId="77777777" w:rsidR="00984299" w:rsidRPr="00984299" w:rsidRDefault="00984299" w:rsidP="00984299">
      <w:pPr>
        <w:widowControl/>
        <w:numPr>
          <w:ilvl w:val="0"/>
          <w:numId w:val="17"/>
        </w:numPr>
        <w:autoSpaceDE/>
        <w:autoSpaceDN/>
        <w:adjustRightInd w:val="0"/>
        <w:spacing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pozostałe osoby dorosłe chcące skorzystać z oferty LOWE, w zależności od zdiagnozowanych problemów ekonomicznych i społecznych. </w:t>
      </w:r>
    </w:p>
    <w:p w14:paraId="6EBFA4D8" w14:textId="77777777" w:rsidR="00984299" w:rsidRPr="00984299" w:rsidRDefault="00984299" w:rsidP="00984299">
      <w:pPr>
        <w:widowControl/>
        <w:autoSpaceDE/>
        <w:autoSpaceDN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US" w:bidi="ar-SA"/>
        </w:rPr>
      </w:pPr>
    </w:p>
    <w:p w14:paraId="4923E3C3" w14:textId="77777777" w:rsidR="00984299" w:rsidRPr="00984299" w:rsidRDefault="00984299" w:rsidP="00984299">
      <w:pPr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§ 4</w:t>
      </w:r>
    </w:p>
    <w:p w14:paraId="00E57BE5" w14:textId="77777777" w:rsidR="00984299" w:rsidRPr="00984299" w:rsidRDefault="00984299" w:rsidP="00984299">
      <w:pPr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</w:pPr>
      <w:proofErr w:type="spellStart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Zasady</w:t>
      </w:r>
      <w:proofErr w:type="spellEnd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 xml:space="preserve"> </w:t>
      </w:r>
      <w:proofErr w:type="spellStart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kwalifikacji</w:t>
      </w:r>
      <w:proofErr w:type="spellEnd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 xml:space="preserve"> </w:t>
      </w:r>
      <w:proofErr w:type="spellStart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uczestników</w:t>
      </w:r>
      <w:proofErr w:type="spellEnd"/>
    </w:p>
    <w:p w14:paraId="7ECEC1AD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lastRenderedPageBreak/>
        <w:t>Uczestnik przed złożeniem formularza rekrutacyjnego powinien zapoznać się z Regulaminem.</w:t>
      </w:r>
    </w:p>
    <w:p w14:paraId="5CE9009C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Udział w projekcie ma charakter dobrowolny.</w:t>
      </w:r>
    </w:p>
    <w:p w14:paraId="71C9424D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Uczestnik zainteresowany skorzystaniem z oferty edukacyjnej LOWE zobowiązany jest do złożenia następujących dokumentów zgłoszeniowych:</w:t>
      </w:r>
    </w:p>
    <w:p w14:paraId="510177D0" w14:textId="77777777" w:rsidR="00984299" w:rsidRPr="00984299" w:rsidRDefault="00984299" w:rsidP="00984299">
      <w:pPr>
        <w:widowControl/>
        <w:numPr>
          <w:ilvl w:val="1"/>
          <w:numId w:val="21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 xml:space="preserve">Formularz rekrutacyjny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(składany przez Uczestnika raz na cały projekt), stanowiący załącznik nr 1 do niniejszego Regulaminu,</w:t>
      </w:r>
    </w:p>
    <w:p w14:paraId="405E3982" w14:textId="77777777" w:rsidR="00984299" w:rsidRPr="00984299" w:rsidRDefault="00984299" w:rsidP="00984299">
      <w:pPr>
        <w:widowControl/>
        <w:numPr>
          <w:ilvl w:val="1"/>
          <w:numId w:val="21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Oświadczenie uczestnika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(składane przez Uczestnika raz na cały projekt), stanowiące załącznik nr 2 do niniejszego Regulaminu,</w:t>
      </w:r>
    </w:p>
    <w:p w14:paraId="79D10CFC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Wszystkie dokumenty, o których mowa w ust. 3 muszą być wypełnione czytelnie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>i właściwie podpisane.</w:t>
      </w:r>
    </w:p>
    <w:p w14:paraId="63EC1ACD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Sekretariat LOWE potwierdza prawdziwość danych zawartych w dokumentach zgłoszeniowych, o których mowa w ust. 3.</w:t>
      </w:r>
    </w:p>
    <w:p w14:paraId="73CD2308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W przypadku gdy Uczestnik dostarczy niekompletne lub niewłaściwie wypełnione dokumenty zgłoszeniowe, o których mowa w ust. 3, dokumenty te podlegają uzupełnieniu w terminie 7 dni od dnia wezwania do ich uzupełnienia.</w:t>
      </w:r>
    </w:p>
    <w:p w14:paraId="1FC5CDB7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Złożone przez Uczestnika dokumenty zgłoszeniowe nie podlegają zwrotowi.</w:t>
      </w:r>
    </w:p>
    <w:p w14:paraId="027196DD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Rekrutacja Uczestników na poszczególne formy wsparcia LOWE ma charakter otwarty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 xml:space="preserve">i jest prowadzona przez Sekretariat LOWE. </w:t>
      </w:r>
    </w:p>
    <w:p w14:paraId="5AB5444C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Każdy Uczestnik jest zobowiązany do udziału w co najmniej dwóch formach wsparcia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>z oferty ośrodka LOWE.</w:t>
      </w:r>
    </w:p>
    <w:p w14:paraId="7709F14C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Sekretariat LOWE dołoży starań, aby – tam gdzie to możliwe –  we wsparciu LOWE znalazła się reprezentacja każdej płci.</w:t>
      </w:r>
    </w:p>
    <w:p w14:paraId="537AF1B6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Rekrutacja Uczestników do udziału we wsparciu LOWE będzie uwzględniała następujące etapy:</w:t>
      </w:r>
    </w:p>
    <w:p w14:paraId="2E97ABC2" w14:textId="77777777" w:rsidR="00984299" w:rsidRPr="00984299" w:rsidRDefault="00984299" w:rsidP="00984299">
      <w:pPr>
        <w:widowControl/>
        <w:numPr>
          <w:ilvl w:val="1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 xml:space="preserve">Kwalifikacja formalna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obejmująca:</w:t>
      </w:r>
    </w:p>
    <w:p w14:paraId="0BA506C0" w14:textId="77777777" w:rsidR="00984299" w:rsidRPr="00984299" w:rsidRDefault="00984299" w:rsidP="00984299">
      <w:pPr>
        <w:widowControl/>
        <w:numPr>
          <w:ilvl w:val="2"/>
          <w:numId w:val="18"/>
        </w:numPr>
        <w:tabs>
          <w:tab w:val="num" w:pos="1560"/>
        </w:tabs>
        <w:autoSpaceDE/>
        <w:autoSpaceDN/>
        <w:spacing w:line="276" w:lineRule="auto"/>
        <w:ind w:left="1560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Kryteria obligatoryjne:</w:t>
      </w:r>
    </w:p>
    <w:p w14:paraId="55009BFC" w14:textId="77777777" w:rsidR="00984299" w:rsidRPr="00984299" w:rsidRDefault="00984299" w:rsidP="00984299">
      <w:pPr>
        <w:numPr>
          <w:ilvl w:val="3"/>
          <w:numId w:val="18"/>
        </w:numPr>
        <w:tabs>
          <w:tab w:val="num" w:pos="2127"/>
        </w:tabs>
        <w:autoSpaceDE/>
        <w:autoSpaceDN/>
        <w:spacing w:line="276" w:lineRule="auto"/>
        <w:ind w:left="2127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Wiek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- osoba dorosła, tj. pełnoletnia w rozumieniu Ustawy z dnia 23 kwietnia 1964 r. Kodeks cywilny – spełnia/nie spełnia</w:t>
      </w:r>
    </w:p>
    <w:p w14:paraId="136D0125" w14:textId="131FF11D" w:rsidR="00984299" w:rsidRPr="00984299" w:rsidRDefault="00984299" w:rsidP="00984299">
      <w:pPr>
        <w:numPr>
          <w:ilvl w:val="3"/>
          <w:numId w:val="18"/>
        </w:numPr>
        <w:tabs>
          <w:tab w:val="num" w:pos="2127"/>
        </w:tabs>
        <w:autoSpaceDE/>
        <w:autoSpaceDN/>
        <w:spacing w:line="276" w:lineRule="auto"/>
        <w:ind w:left="2127"/>
        <w:rPr>
          <w:rFonts w:ascii="Arial" w:eastAsia="Times New Roman" w:hAnsi="Arial" w:cs="Arial"/>
          <w:sz w:val="24"/>
          <w:szCs w:val="24"/>
          <w:lang w:eastAsia="en-US" w:bidi="ar-SA"/>
        </w:rPr>
      </w:pPr>
      <w:commentRangeStart w:id="2"/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Miejsce zamieszkania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 </w:t>
      </w:r>
      <w:commentRangeEnd w:id="2"/>
      <w:r w:rsidRPr="00984299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commentReference w:id="2"/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- osoba mieszkająca w rozumieniu Ustawy z dnia 23 kwietnia 1964 r. Kodeks cywilny na obszarze objętym działaniami Projektu - spełnia/nie spełnia</w:t>
      </w:r>
    </w:p>
    <w:p w14:paraId="57D19FD0" w14:textId="77777777" w:rsidR="00984299" w:rsidRPr="00984299" w:rsidRDefault="00984299" w:rsidP="00984299">
      <w:pPr>
        <w:widowControl/>
        <w:numPr>
          <w:ilvl w:val="2"/>
          <w:numId w:val="18"/>
        </w:numPr>
        <w:autoSpaceDE/>
        <w:autoSpaceDN/>
        <w:spacing w:line="276" w:lineRule="auto"/>
        <w:ind w:left="1560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Kryteria preferencyjne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:</w:t>
      </w:r>
    </w:p>
    <w:p w14:paraId="5B26F9B3" w14:textId="61A8A702" w:rsidR="00984299" w:rsidRPr="00B86F46" w:rsidRDefault="00600B0D" w:rsidP="00984299">
      <w:pPr>
        <w:widowControl/>
        <w:numPr>
          <w:ilvl w:val="3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600B0D">
        <w:rPr>
          <w:rFonts w:ascii="Arial" w:hAnsi="Arial" w:cs="Arial"/>
          <w:sz w:val="24"/>
          <w:szCs w:val="24"/>
        </w:rPr>
        <w:t>Uczestnicy:</w:t>
      </w:r>
      <w:r>
        <w:rPr>
          <w:rFonts w:ascii="Arial" w:hAnsi="Arial" w:cs="Arial"/>
          <w:sz w:val="24"/>
          <w:szCs w:val="24"/>
        </w:rPr>
        <w:t xml:space="preserve"> r</w:t>
      </w:r>
      <w:r w:rsidRPr="00600B0D">
        <w:rPr>
          <w:rFonts w:ascii="Arial" w:hAnsi="Arial" w:cs="Arial"/>
          <w:sz w:val="24"/>
          <w:szCs w:val="24"/>
        </w:rPr>
        <w:t>odzice lub opiekunowie dzieci realizujących obowiązek szkolny</w:t>
      </w:r>
      <w:r w:rsidR="00B86F46">
        <w:rPr>
          <w:rFonts w:ascii="Arial" w:hAnsi="Arial" w:cs="Arial"/>
          <w:sz w:val="24"/>
          <w:szCs w:val="24"/>
        </w:rPr>
        <w:t>,</w:t>
      </w:r>
    </w:p>
    <w:p w14:paraId="1E1BE161" w14:textId="279559C6" w:rsidR="00B86F46" w:rsidRPr="00B86F46" w:rsidRDefault="00B86F46" w:rsidP="00984299">
      <w:pPr>
        <w:widowControl/>
        <w:numPr>
          <w:ilvl w:val="3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B86F46">
        <w:rPr>
          <w:rFonts w:ascii="Arial" w:hAnsi="Arial" w:cs="Arial"/>
          <w:sz w:val="24"/>
          <w:szCs w:val="24"/>
        </w:rPr>
        <w:t>O</w:t>
      </w:r>
      <w:r w:rsidRPr="00B86F46">
        <w:rPr>
          <w:rFonts w:ascii="Arial" w:hAnsi="Arial" w:cs="Arial"/>
          <w:sz w:val="24"/>
          <w:szCs w:val="24"/>
        </w:rPr>
        <w:t>soby dorosłe mające utrudniony dostęp do form edukacji osób dorosłych ze względu na zamieszkanie( daleko do ośrodków szkoleniowych)</w:t>
      </w:r>
      <w:r>
        <w:rPr>
          <w:rFonts w:ascii="Arial" w:hAnsi="Arial" w:cs="Arial"/>
          <w:sz w:val="24"/>
          <w:szCs w:val="24"/>
        </w:rPr>
        <w:t>,</w:t>
      </w:r>
    </w:p>
    <w:p w14:paraId="2516AF22" w14:textId="6A202D5A" w:rsidR="00B86F46" w:rsidRPr="00B86F46" w:rsidRDefault="00B86F46" w:rsidP="00984299">
      <w:pPr>
        <w:widowControl/>
        <w:numPr>
          <w:ilvl w:val="3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>
        <w:rPr>
          <w:rFonts w:ascii="Arial" w:hAnsi="Arial" w:cs="Arial"/>
          <w:sz w:val="24"/>
          <w:szCs w:val="24"/>
        </w:rPr>
        <w:t>O</w:t>
      </w:r>
      <w:r w:rsidRPr="00B86F46">
        <w:rPr>
          <w:rFonts w:ascii="Arial" w:hAnsi="Arial" w:cs="Arial"/>
          <w:sz w:val="24"/>
          <w:szCs w:val="24"/>
        </w:rPr>
        <w:t xml:space="preserve">soby dorosłe mające niski poziom wykształcenia lub wykształcenie wymagające aktualizacji (co najwyżej </w:t>
      </w:r>
      <w:r w:rsidRPr="00B86F46">
        <w:rPr>
          <w:rFonts w:ascii="Arial" w:hAnsi="Arial" w:cs="Arial"/>
          <w:sz w:val="24"/>
          <w:szCs w:val="24"/>
        </w:rPr>
        <w:lastRenderedPageBreak/>
        <w:t>zasadnicze zawodowe lub wykształcenie średnie i policealne zdobyte w zeszłym wieku)</w:t>
      </w:r>
      <w:r>
        <w:rPr>
          <w:rFonts w:ascii="Arial" w:hAnsi="Arial" w:cs="Arial"/>
          <w:sz w:val="24"/>
          <w:szCs w:val="24"/>
        </w:rPr>
        <w:t>,</w:t>
      </w:r>
      <w:r w:rsidRPr="00B86F46">
        <w:rPr>
          <w:rFonts w:ascii="Arial" w:hAnsi="Arial" w:cs="Arial"/>
          <w:sz w:val="24"/>
          <w:szCs w:val="24"/>
        </w:rPr>
        <w:t xml:space="preserve"> </w:t>
      </w:r>
    </w:p>
    <w:p w14:paraId="2B0C01CA" w14:textId="0620935B" w:rsidR="00B86F46" w:rsidRPr="00B86F46" w:rsidRDefault="00B86F46" w:rsidP="00984299">
      <w:pPr>
        <w:widowControl/>
        <w:numPr>
          <w:ilvl w:val="3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>
        <w:rPr>
          <w:rFonts w:ascii="Arial" w:hAnsi="Arial" w:cs="Arial"/>
          <w:sz w:val="24"/>
          <w:szCs w:val="24"/>
        </w:rPr>
        <w:t>O</w:t>
      </w:r>
      <w:r w:rsidRPr="00B86F46">
        <w:rPr>
          <w:rFonts w:ascii="Arial" w:hAnsi="Arial" w:cs="Arial"/>
          <w:sz w:val="24"/>
          <w:szCs w:val="24"/>
        </w:rPr>
        <w:t xml:space="preserve">soby dorosłe związane z </w:t>
      </w:r>
      <w:proofErr w:type="spellStart"/>
      <w:r w:rsidRPr="00B86F46">
        <w:rPr>
          <w:rFonts w:ascii="Arial" w:hAnsi="Arial" w:cs="Arial"/>
          <w:sz w:val="24"/>
          <w:szCs w:val="24"/>
        </w:rPr>
        <w:t>rolnictwe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1221A97" w14:textId="77777777" w:rsidR="00B86F46" w:rsidRPr="00B86F46" w:rsidRDefault="00B86F46" w:rsidP="00984299">
      <w:pPr>
        <w:widowControl/>
        <w:numPr>
          <w:ilvl w:val="3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>
        <w:rPr>
          <w:rFonts w:ascii="Arial" w:hAnsi="Arial" w:cs="Arial"/>
          <w:sz w:val="24"/>
          <w:szCs w:val="24"/>
        </w:rPr>
        <w:t>O</w:t>
      </w:r>
      <w:r w:rsidRPr="00B86F46">
        <w:rPr>
          <w:rFonts w:ascii="Arial" w:hAnsi="Arial" w:cs="Arial"/>
          <w:sz w:val="24"/>
          <w:szCs w:val="24"/>
        </w:rPr>
        <w:t xml:space="preserve">soby dorosłe nieaktywne zawodowo lub bezrobotne, które wyrażają chęć do podjęcia zatrudnienia </w:t>
      </w:r>
    </w:p>
    <w:p w14:paraId="63BD02C3" w14:textId="77777777" w:rsidR="00B86F46" w:rsidRPr="00B86F46" w:rsidRDefault="00B86F46" w:rsidP="00984299">
      <w:pPr>
        <w:widowControl/>
        <w:numPr>
          <w:ilvl w:val="3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>
        <w:rPr>
          <w:rFonts w:ascii="Arial" w:hAnsi="Arial" w:cs="Arial"/>
          <w:sz w:val="24"/>
          <w:szCs w:val="24"/>
        </w:rPr>
        <w:t>O</w:t>
      </w:r>
      <w:r w:rsidRPr="00B86F46">
        <w:rPr>
          <w:rFonts w:ascii="Arial" w:hAnsi="Arial" w:cs="Arial"/>
          <w:sz w:val="24"/>
          <w:szCs w:val="24"/>
        </w:rPr>
        <w:t>soby dorosłe podlegające formom pomocy społecznej i wsparcia rodziny</w:t>
      </w:r>
      <w:r>
        <w:rPr>
          <w:rFonts w:ascii="Arial" w:hAnsi="Arial" w:cs="Arial"/>
          <w:sz w:val="24"/>
          <w:szCs w:val="24"/>
        </w:rPr>
        <w:t>,</w:t>
      </w:r>
      <w:r w:rsidRPr="00B86F46">
        <w:rPr>
          <w:rFonts w:ascii="Arial" w:hAnsi="Arial" w:cs="Arial"/>
          <w:sz w:val="24"/>
          <w:szCs w:val="24"/>
        </w:rPr>
        <w:t xml:space="preserve"> </w:t>
      </w:r>
    </w:p>
    <w:p w14:paraId="15516375" w14:textId="10A1389B" w:rsidR="00B86F46" w:rsidRPr="00B86F46" w:rsidRDefault="00B86F46" w:rsidP="00984299">
      <w:pPr>
        <w:widowControl/>
        <w:numPr>
          <w:ilvl w:val="3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>
        <w:rPr>
          <w:rFonts w:ascii="Arial" w:hAnsi="Arial" w:cs="Arial"/>
          <w:sz w:val="24"/>
          <w:szCs w:val="24"/>
        </w:rPr>
        <w:t>O</w:t>
      </w:r>
      <w:r w:rsidRPr="00B86F46">
        <w:rPr>
          <w:rFonts w:ascii="Arial" w:hAnsi="Arial" w:cs="Arial"/>
          <w:sz w:val="24"/>
          <w:szCs w:val="24"/>
        </w:rPr>
        <w:t>soby dorosłe w wieku 40+</w:t>
      </w:r>
    </w:p>
    <w:p w14:paraId="27A1B861" w14:textId="6BEC45EB" w:rsidR="00B86F46" w:rsidRPr="00B86F46" w:rsidRDefault="00B86F46" w:rsidP="00984299">
      <w:pPr>
        <w:widowControl/>
        <w:numPr>
          <w:ilvl w:val="3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B86F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B86F46">
        <w:rPr>
          <w:rFonts w:ascii="Arial" w:hAnsi="Arial" w:cs="Arial"/>
          <w:sz w:val="24"/>
          <w:szCs w:val="24"/>
        </w:rPr>
        <w:t>soby, które chciałyby przezwyciężyć bierność edukacyjną</w:t>
      </w:r>
      <w:r>
        <w:rPr>
          <w:rFonts w:ascii="Arial" w:hAnsi="Arial" w:cs="Arial"/>
          <w:sz w:val="24"/>
          <w:szCs w:val="24"/>
        </w:rPr>
        <w:t>.</w:t>
      </w:r>
    </w:p>
    <w:p w14:paraId="014629BD" w14:textId="77777777" w:rsidR="00984299" w:rsidRPr="00984299" w:rsidRDefault="00984299" w:rsidP="00984299">
      <w:pPr>
        <w:widowControl/>
        <w:numPr>
          <w:ilvl w:val="2"/>
          <w:numId w:val="18"/>
        </w:numPr>
        <w:tabs>
          <w:tab w:val="num" w:pos="1620"/>
        </w:tabs>
        <w:autoSpaceDE/>
        <w:autoSpaceDN/>
        <w:spacing w:line="276" w:lineRule="auto"/>
        <w:ind w:left="1701"/>
        <w:rPr>
          <w:rFonts w:ascii="Arial" w:eastAsia="Times New Roman" w:hAnsi="Arial" w:cs="Arial"/>
          <w:sz w:val="24"/>
          <w:szCs w:val="24"/>
          <w:lang w:eastAsia="en-US" w:bidi="ar-SA"/>
        </w:rPr>
      </w:pPr>
      <w:commentRangeStart w:id="3"/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 xml:space="preserve">Kwalifikacja merytoryczna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-</w:t>
      </w: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 xml:space="preserve">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wywiad/rozmowa z doradcą obejmujący/a zebranie dodatkowych informacji nt. dotychczasowej aktywności edukacyjnej osoby,  motywacji osobistej dot. rozwoju osobistego, potrzeb edukacyjnych, itp.</w:t>
      </w:r>
      <w:commentRangeEnd w:id="3"/>
      <w:r w:rsidRPr="00984299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commentReference w:id="3"/>
      </w:r>
    </w:p>
    <w:p w14:paraId="7BBBE5BD" w14:textId="77777777" w:rsidR="00984299" w:rsidRPr="00984299" w:rsidRDefault="00984299" w:rsidP="00984299">
      <w:pPr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Na podstawie liczby zebranych punktów tworzona jest lista Uczestników do udziału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 xml:space="preserve">w formie wsparcia. W przypadku uzyskania takiej samej liczby punktów, decyzję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>o zakwalifikowaniu danej osoby do udziału podejmuje Koordynator LOWE, z zastrzeżeniem, że pierwszeństwo przysługuje Uczestnikowi, który posiada niskie kwalifikacje, a jeśli te będą takie same – czas pozostawania bez pracy.</w:t>
      </w:r>
    </w:p>
    <w:p w14:paraId="726978B2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W przypadku zainteresowania udziałem w danym wsparciu większej liczby Uczestników niż określona liczba dla danego wsparcia, Uczestnicy będą wpisywani na listę rezerwową – zgodnie z uzyskaną liczbą punktów.</w:t>
      </w:r>
    </w:p>
    <w:p w14:paraId="534845C4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Udział Uczestnika we wsparciu LOWE  jest bezpłatny. </w:t>
      </w:r>
    </w:p>
    <w:p w14:paraId="16A948D9" w14:textId="77777777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Warunkiem udziału Uczestnika we wsparciu LOWE jest złożenie kompletnych dokumentów zgłoszeniowych, o których jest mowa w pkt. 3. Przez kompletność należy rozumieć wypełnienie wszystkich danych w formularzy rekrutacyjnym i złożenie czytelnego podpisu na formularzu rekrutacyjnym, o którym jest mowa  w pkt. 3.a i oświadczeniu, o którym jest mowa  w pkt. 3.b.</w:t>
      </w:r>
    </w:p>
    <w:p w14:paraId="775C5BBC" w14:textId="6E432C3F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Każdy Uczestnik zostanie powiadomiony o udziale w danej formie wsparcia, w tym o miejscu, terminie i programie przez Sekretariat LOWE </w:t>
      </w:r>
      <w:r w:rsidR="00B86F46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drogą mailową lub </w:t>
      </w:r>
      <w:proofErr w:type="spellStart"/>
      <w:r w:rsidR="00B86F46">
        <w:rPr>
          <w:rFonts w:ascii="Arial" w:eastAsia="Times New Roman" w:hAnsi="Arial" w:cs="Arial"/>
          <w:sz w:val="24"/>
          <w:szCs w:val="24"/>
          <w:lang w:eastAsia="en-US" w:bidi="ar-SA"/>
        </w:rPr>
        <w:t>telefpnicznie</w:t>
      </w:r>
      <w:proofErr w:type="spellEnd"/>
      <w:r w:rsidR="00B86F46">
        <w:rPr>
          <w:rFonts w:ascii="Arial" w:eastAsia="Times New Roman" w:hAnsi="Arial" w:cs="Arial"/>
          <w:sz w:val="24"/>
          <w:szCs w:val="24"/>
          <w:lang w:eastAsia="en-US" w:bidi="ar-SA"/>
        </w:rPr>
        <w:t>.</w:t>
      </w:r>
    </w:p>
    <w:p w14:paraId="2D383043" w14:textId="2528337D" w:rsidR="00984299" w:rsidRPr="00984299" w:rsidRDefault="00984299" w:rsidP="00984299">
      <w:pPr>
        <w:widowControl/>
        <w:numPr>
          <w:ilvl w:val="0"/>
          <w:numId w:val="18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Informacje dotyczące planowanych form wsparcia, ich terminów i miejsca, programów wsparcia, osób prowadzących oraz wzory dokumentów zgłoszeniowych, o których mowa w ust. 3, są dostępne  w </w:t>
      </w:r>
      <w:r w:rsidR="00B86F46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Sekretariacie LOWE, na stornie </w:t>
      </w:r>
      <w:hyperlink r:id="rId11" w:history="1">
        <w:r w:rsidR="00B86F46" w:rsidRPr="00BC7077">
          <w:rPr>
            <w:rStyle w:val="Hipercze"/>
            <w:rFonts w:ascii="Arial" w:eastAsia="Times New Roman" w:hAnsi="Arial" w:cs="Arial"/>
            <w:sz w:val="24"/>
            <w:szCs w:val="24"/>
            <w:lang w:eastAsia="en-US" w:bidi="ar-SA"/>
          </w:rPr>
          <w:t>www.wicko.pl</w:t>
        </w:r>
      </w:hyperlink>
      <w:r w:rsidR="00B86F46">
        <w:rPr>
          <w:rFonts w:ascii="Arial" w:eastAsia="Times New Roman" w:hAnsi="Arial" w:cs="Arial"/>
          <w:sz w:val="24"/>
          <w:szCs w:val="24"/>
          <w:lang w:eastAsia="en-US" w:bidi="ar-SA"/>
        </w:rPr>
        <w:t>, w mediach społecznościowych – na profilu Gminy Wicko.</w:t>
      </w:r>
    </w:p>
    <w:p w14:paraId="5FA042A5" w14:textId="77777777" w:rsidR="00984299" w:rsidRPr="00984299" w:rsidRDefault="00984299" w:rsidP="00984299">
      <w:pPr>
        <w:autoSpaceDE/>
        <w:autoSpaceDN/>
        <w:spacing w:line="276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§ 5</w:t>
      </w:r>
    </w:p>
    <w:p w14:paraId="222998A6" w14:textId="77777777" w:rsidR="00984299" w:rsidRPr="00984299" w:rsidRDefault="00984299" w:rsidP="00984299">
      <w:pPr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Zasady uczestnictwa we wsparciu</w:t>
      </w:r>
    </w:p>
    <w:p w14:paraId="30D1D094" w14:textId="77777777" w:rsidR="00984299" w:rsidRPr="00984299" w:rsidRDefault="00984299" w:rsidP="00984299">
      <w:pPr>
        <w:widowControl/>
        <w:numPr>
          <w:ilvl w:val="0"/>
          <w:numId w:val="19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Sekretariat LOWE ustala terminy i godziny realizacji poszczególnych formy wsparcia.</w:t>
      </w:r>
    </w:p>
    <w:p w14:paraId="7C3B810C" w14:textId="77777777" w:rsidR="00984299" w:rsidRPr="00984299" w:rsidRDefault="00984299" w:rsidP="00984299">
      <w:pPr>
        <w:widowControl/>
        <w:numPr>
          <w:ilvl w:val="0"/>
          <w:numId w:val="19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Uczestnik jest zobowiązany do wypełnienia dokumentów związanych bezpośrednio z uczestnictwem w Projekcie i w formie wsparcia, w szczególności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lastRenderedPageBreak/>
        <w:t xml:space="preserve">do wypełnienia </w:t>
      </w:r>
      <w:proofErr w:type="spellStart"/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pre</w:t>
      </w:r>
      <w:proofErr w:type="spellEnd"/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- i post-testów wiedzy (o ile forma wsparcia przewiduje), podpisywania listy obecności, dokumentów poświadczających odbiór materiałów szkoleniowych.</w:t>
      </w:r>
    </w:p>
    <w:p w14:paraId="11D2ADE9" w14:textId="77777777" w:rsidR="00984299" w:rsidRPr="00984299" w:rsidRDefault="00984299" w:rsidP="00984299">
      <w:pPr>
        <w:widowControl/>
        <w:numPr>
          <w:ilvl w:val="0"/>
          <w:numId w:val="19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Uczestnik zobowiązuje się do udziału w min. 80% zajęć danej formy wsparcia. </w:t>
      </w:r>
    </w:p>
    <w:p w14:paraId="5A66838F" w14:textId="77777777" w:rsidR="00984299" w:rsidRPr="00984299" w:rsidRDefault="00984299" w:rsidP="00984299">
      <w:pPr>
        <w:widowControl/>
        <w:numPr>
          <w:ilvl w:val="0"/>
          <w:numId w:val="19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Każdy Uczestnik ma prawo do:</w:t>
      </w:r>
    </w:p>
    <w:p w14:paraId="29D1DC78" w14:textId="77777777" w:rsidR="00984299" w:rsidRPr="00984299" w:rsidRDefault="00984299" w:rsidP="00984299">
      <w:pPr>
        <w:widowControl/>
        <w:numPr>
          <w:ilvl w:val="1"/>
          <w:numId w:val="23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udziału we wsparciu zgodnie z postanowieniami Regulaminu,</w:t>
      </w:r>
    </w:p>
    <w:p w14:paraId="7303A110" w14:textId="77777777" w:rsidR="00984299" w:rsidRPr="00984299" w:rsidRDefault="00984299" w:rsidP="00984299">
      <w:pPr>
        <w:widowControl/>
        <w:numPr>
          <w:ilvl w:val="1"/>
          <w:numId w:val="23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zgłaszania uwag dotyczących zajęć oraz innych spraw organizacyjnych bezpośrednio trenerowi bądź do Sekretariatu LOWE,</w:t>
      </w:r>
    </w:p>
    <w:p w14:paraId="6D46C8DD" w14:textId="77777777" w:rsidR="00984299" w:rsidRPr="00984299" w:rsidRDefault="00984299" w:rsidP="00984299">
      <w:pPr>
        <w:widowControl/>
        <w:numPr>
          <w:ilvl w:val="1"/>
          <w:numId w:val="23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otrzymania materiałów szkoleniowych, o ile dana forma  wsparcia to przewiduje, </w:t>
      </w:r>
    </w:p>
    <w:p w14:paraId="4F94AF69" w14:textId="77777777" w:rsidR="00984299" w:rsidRPr="00984299" w:rsidRDefault="00984299" w:rsidP="00984299">
      <w:pPr>
        <w:widowControl/>
        <w:numPr>
          <w:ilvl w:val="1"/>
          <w:numId w:val="23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oceny organizacji i przebiegu zajęć, wykładowców za pomocą ankiet ewaluacyjnych,</w:t>
      </w:r>
    </w:p>
    <w:p w14:paraId="161A22FE" w14:textId="77777777" w:rsidR="00984299" w:rsidRPr="00984299" w:rsidRDefault="00984299" w:rsidP="00984299">
      <w:pPr>
        <w:widowControl/>
        <w:numPr>
          <w:ilvl w:val="1"/>
          <w:numId w:val="23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otrzymania zaświadczenia o udziale we wsparciu, pod warunkiem uczestnictwa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>w co najmniej 80% wymiaru czasu wsparcia,</w:t>
      </w:r>
    </w:p>
    <w:p w14:paraId="03BD2792" w14:textId="77777777" w:rsidR="00984299" w:rsidRPr="00984299" w:rsidRDefault="00984299" w:rsidP="00984299">
      <w:pPr>
        <w:widowControl/>
        <w:numPr>
          <w:ilvl w:val="1"/>
          <w:numId w:val="23"/>
        </w:numPr>
        <w:autoSpaceDE/>
        <w:autoSpaceDN/>
        <w:spacing w:line="276" w:lineRule="auto"/>
        <w:rPr>
          <w:rFonts w:ascii="Arial" w:eastAsia="Times New Roman" w:hAnsi="Arial" w:cs="Arial"/>
          <w:szCs w:val="20"/>
          <w:lang w:eastAsia="en-US" w:bidi="ar-SA"/>
        </w:rPr>
      </w:pPr>
      <w:r w:rsidRPr="00984299">
        <w:rPr>
          <w:rFonts w:ascii="Arial" w:eastAsia="Times New Roman" w:hAnsi="Arial" w:cs="Arial"/>
          <w:szCs w:val="20"/>
          <w:lang w:eastAsia="en-US" w:bidi="ar-SA"/>
        </w:rPr>
        <w:t xml:space="preserve">wglądu i poprawiania swoich danych osobowych, zgodnie z Ustawą </w:t>
      </w:r>
      <w:r w:rsidRPr="00984299">
        <w:rPr>
          <w:rFonts w:ascii="Arial" w:hAnsi="Arial" w:cs="Arial"/>
          <w:color w:val="000000"/>
          <w:szCs w:val="20"/>
          <w:lang w:eastAsia="en-US" w:bidi="ar-SA"/>
        </w:rPr>
        <w:t>z dnia 10 maja 2018 r. o ochronie danych osobowych (Dz. U. poz. 1000</w:t>
      </w:r>
      <w:r w:rsidRPr="00984299">
        <w:rPr>
          <w:rFonts w:ascii="Arial" w:eastAsia="Times New Roman" w:hAnsi="Arial" w:cs="Arial"/>
          <w:szCs w:val="20"/>
          <w:lang w:eastAsia="en-US" w:bidi="ar-SA"/>
        </w:rPr>
        <w:t>.)</w:t>
      </w:r>
    </w:p>
    <w:p w14:paraId="0AA3AF7C" w14:textId="77777777" w:rsidR="00984299" w:rsidRPr="00984299" w:rsidRDefault="00984299" w:rsidP="00984299">
      <w:pPr>
        <w:widowControl/>
        <w:numPr>
          <w:ilvl w:val="0"/>
          <w:numId w:val="19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Uczestnik zobowiązuje się do aktywnego uczestnictwa we wsparciu.</w:t>
      </w:r>
    </w:p>
    <w:p w14:paraId="448FD84D" w14:textId="77777777" w:rsidR="00984299" w:rsidRPr="00984299" w:rsidRDefault="00984299" w:rsidP="00984299">
      <w:pPr>
        <w:autoSpaceDE/>
        <w:autoSpaceDN/>
        <w:spacing w:line="276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§ 6</w:t>
      </w:r>
    </w:p>
    <w:p w14:paraId="5D69DAE9" w14:textId="77777777" w:rsidR="00984299" w:rsidRPr="00984299" w:rsidRDefault="00984299" w:rsidP="00984299">
      <w:pPr>
        <w:tabs>
          <w:tab w:val="num" w:pos="360"/>
        </w:tabs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eastAsia="en-US" w:bidi="ar-SA"/>
        </w:rPr>
        <w:t>Zasady rezygnacji z uczestnictwa we wsparciu</w:t>
      </w:r>
    </w:p>
    <w:p w14:paraId="41000DC9" w14:textId="77777777" w:rsidR="00984299" w:rsidRPr="00984299" w:rsidRDefault="00984299" w:rsidP="00984299">
      <w:pPr>
        <w:widowControl/>
        <w:numPr>
          <w:ilvl w:val="0"/>
          <w:numId w:val="24"/>
        </w:numPr>
        <w:tabs>
          <w:tab w:val="num" w:pos="360"/>
        </w:tabs>
        <w:autoSpaceDE/>
        <w:autoSpaceDN/>
        <w:spacing w:line="276" w:lineRule="auto"/>
        <w:ind w:left="360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W przypadku braku możliwości uczestniczenia Uczestnika we wsparciu, Uczestnik jest zobowiązany poinformować telefoniczne/mailowo Sekretariat  LOWE o zaistniałym fakcie, przynajmniej na 1 dzień roboczy przed rozpoczęciem pierwszego dnia wsparcia, 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 xml:space="preserve">a Sekretariat LOWE wyznacza na jego miejsce zastępstwo. </w:t>
      </w:r>
    </w:p>
    <w:p w14:paraId="3A1DBC80" w14:textId="77777777" w:rsidR="00984299" w:rsidRPr="00984299" w:rsidRDefault="00984299" w:rsidP="00984299">
      <w:pPr>
        <w:widowControl/>
        <w:numPr>
          <w:ilvl w:val="0"/>
          <w:numId w:val="24"/>
        </w:numPr>
        <w:tabs>
          <w:tab w:val="num" w:pos="360"/>
        </w:tabs>
        <w:autoSpaceDE/>
        <w:autoSpaceDN/>
        <w:spacing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W przypadku rezygnacji z uczestnictwa we wsparciu w trakcie jego trwania, Uczestnik zobowiązany jest do złożenia pisemnego oświadczenia określającego przyczyny rezygnacji.</w:t>
      </w:r>
    </w:p>
    <w:p w14:paraId="21D5443B" w14:textId="77777777" w:rsidR="00984299" w:rsidRPr="00984299" w:rsidRDefault="00984299" w:rsidP="00984299">
      <w:pPr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§ 7</w:t>
      </w:r>
    </w:p>
    <w:p w14:paraId="0DA75B16" w14:textId="77777777" w:rsidR="00984299" w:rsidRPr="00984299" w:rsidRDefault="00984299" w:rsidP="00984299">
      <w:pPr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</w:pPr>
      <w:proofErr w:type="spellStart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Zasady</w:t>
      </w:r>
      <w:proofErr w:type="spellEnd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 xml:space="preserve"> </w:t>
      </w:r>
      <w:proofErr w:type="spellStart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monitoringu</w:t>
      </w:r>
      <w:proofErr w:type="spellEnd"/>
    </w:p>
    <w:p w14:paraId="685E11B0" w14:textId="77777777" w:rsidR="00984299" w:rsidRPr="00984299" w:rsidRDefault="00984299" w:rsidP="00984299">
      <w:pPr>
        <w:widowControl/>
        <w:numPr>
          <w:ilvl w:val="0"/>
          <w:numId w:val="20"/>
        </w:numPr>
        <w:tabs>
          <w:tab w:val="num" w:pos="360"/>
        </w:tabs>
        <w:autoSpaceDE/>
        <w:autoSpaceDN/>
        <w:spacing w:line="276" w:lineRule="auto"/>
        <w:ind w:left="360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Uczestnik zobowiązany jest do każdorazowego potwierdzenia swojej obecności na zajęciach własnoręcznym podpisem.</w:t>
      </w:r>
    </w:p>
    <w:p w14:paraId="7BD97DB4" w14:textId="77777777" w:rsidR="00984299" w:rsidRPr="00984299" w:rsidRDefault="00984299" w:rsidP="00984299">
      <w:pPr>
        <w:widowControl/>
        <w:numPr>
          <w:ilvl w:val="0"/>
          <w:numId w:val="20"/>
        </w:numPr>
        <w:tabs>
          <w:tab w:val="num" w:pos="360"/>
        </w:tabs>
        <w:autoSpaceDE/>
        <w:autoSpaceDN/>
        <w:spacing w:line="276" w:lineRule="auto"/>
        <w:ind w:left="360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Uczestnik zobowiązani jest do wypełnienia ankiet ewaluacyjnych w trakcie uczestnictwa w Projekcie oraz do 4 tygodni po zakończeniu udziału w Projekcie.</w:t>
      </w:r>
    </w:p>
    <w:p w14:paraId="61B84A64" w14:textId="77777777" w:rsidR="00984299" w:rsidRPr="00984299" w:rsidRDefault="00984299" w:rsidP="00984299">
      <w:pPr>
        <w:widowControl/>
        <w:numPr>
          <w:ilvl w:val="0"/>
          <w:numId w:val="20"/>
        </w:numPr>
        <w:tabs>
          <w:tab w:val="num" w:pos="360"/>
        </w:tabs>
        <w:autoSpaceDE/>
        <w:autoSpaceDN/>
        <w:spacing w:line="276" w:lineRule="auto"/>
        <w:ind w:left="360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Uczestnik zobowiązani jest do informowania Sekretariat LOWE o ewentualnych zmianach danych teleadresowych (tj. nazwisko, </w:t>
      </w:r>
      <w:r w:rsidRPr="00984299">
        <w:rPr>
          <w:rFonts w:ascii="Arial" w:eastAsia="Times New Roman" w:hAnsi="Arial" w:cs="Arial"/>
          <w:bCs/>
          <w:sz w:val="24"/>
          <w:szCs w:val="24"/>
          <w:lang w:eastAsia="en-US" w:bidi="ar-SA"/>
        </w:rPr>
        <w:t>ulica, nr domu, nr lokalu, miejscowość, kod pocztowy, województwo, powiat, telefon oraz adres poczty elektronicznej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).</w:t>
      </w:r>
    </w:p>
    <w:p w14:paraId="760ABCA9" w14:textId="77777777" w:rsidR="00984299" w:rsidRPr="00984299" w:rsidRDefault="00984299" w:rsidP="00984299">
      <w:pPr>
        <w:widowControl/>
        <w:numPr>
          <w:ilvl w:val="0"/>
          <w:numId w:val="20"/>
        </w:numPr>
        <w:tabs>
          <w:tab w:val="num" w:pos="360"/>
        </w:tabs>
        <w:autoSpaceDE/>
        <w:autoSpaceDN/>
        <w:spacing w:line="276" w:lineRule="auto"/>
        <w:ind w:left="360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Informacje, o których mowa w punktach 1-3 będą wykorzystywane wyłącznie </w:t>
      </w: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br/>
        <w:t>do wywiązania się przez ośrodek LOWE z obowiązków sprawozdawczych z realizacji Projektu.</w:t>
      </w:r>
    </w:p>
    <w:p w14:paraId="14F49389" w14:textId="77777777" w:rsidR="00984299" w:rsidRPr="00984299" w:rsidRDefault="00984299" w:rsidP="00984299">
      <w:pPr>
        <w:tabs>
          <w:tab w:val="num" w:pos="360"/>
        </w:tabs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</w:pPr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§ 8</w:t>
      </w:r>
    </w:p>
    <w:p w14:paraId="05CCB73B" w14:textId="77777777" w:rsidR="00984299" w:rsidRPr="00984299" w:rsidRDefault="00984299" w:rsidP="00984299">
      <w:pPr>
        <w:tabs>
          <w:tab w:val="num" w:pos="360"/>
        </w:tabs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</w:pPr>
      <w:proofErr w:type="spellStart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lastRenderedPageBreak/>
        <w:t>Postanowienia</w:t>
      </w:r>
      <w:proofErr w:type="spellEnd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 xml:space="preserve"> </w:t>
      </w:r>
      <w:proofErr w:type="spellStart"/>
      <w:r w:rsidRPr="00984299">
        <w:rPr>
          <w:rFonts w:ascii="Arial" w:eastAsia="Times New Roman" w:hAnsi="Arial" w:cs="Arial"/>
          <w:b/>
          <w:sz w:val="24"/>
          <w:szCs w:val="24"/>
          <w:lang w:val="en-US" w:eastAsia="en-US" w:bidi="ar-SA"/>
        </w:rPr>
        <w:t>końcowe</w:t>
      </w:r>
      <w:proofErr w:type="spellEnd"/>
    </w:p>
    <w:p w14:paraId="199DF85A" w14:textId="77777777" w:rsidR="00984299" w:rsidRPr="00984299" w:rsidRDefault="00984299" w:rsidP="00984299">
      <w:pPr>
        <w:widowControl/>
        <w:numPr>
          <w:ilvl w:val="0"/>
          <w:numId w:val="22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Regulamin obowiązuje od dnia opublikowania.</w:t>
      </w:r>
    </w:p>
    <w:p w14:paraId="5C4D44B9" w14:textId="77777777" w:rsidR="00984299" w:rsidRPr="00984299" w:rsidRDefault="00984299" w:rsidP="00984299">
      <w:pPr>
        <w:widowControl/>
        <w:numPr>
          <w:ilvl w:val="0"/>
          <w:numId w:val="22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Zastrzega się możliwość zmiany Regulaminu.</w:t>
      </w:r>
    </w:p>
    <w:p w14:paraId="1B52579C" w14:textId="197AC1DB" w:rsidR="00984299" w:rsidRPr="00984299" w:rsidRDefault="00984299" w:rsidP="00984299">
      <w:pPr>
        <w:widowControl/>
        <w:numPr>
          <w:ilvl w:val="0"/>
          <w:numId w:val="22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 xml:space="preserve">Regulamin jest dostępny w Sekretariacie LOWE i na stronie </w:t>
      </w:r>
      <w:r w:rsidR="00B86F46">
        <w:rPr>
          <w:rFonts w:ascii="Arial" w:eastAsia="Times New Roman" w:hAnsi="Arial" w:cs="Arial"/>
          <w:sz w:val="24"/>
          <w:szCs w:val="24"/>
          <w:lang w:eastAsia="en-US" w:bidi="ar-SA"/>
        </w:rPr>
        <w:t>www.wicko.pl</w:t>
      </w:r>
    </w:p>
    <w:p w14:paraId="40F7AC73" w14:textId="77777777" w:rsidR="00984299" w:rsidRPr="00984299" w:rsidRDefault="00984299" w:rsidP="00984299">
      <w:pPr>
        <w:widowControl/>
        <w:numPr>
          <w:ilvl w:val="0"/>
          <w:numId w:val="22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W przypadkach sporów i zaistnienia sytuacji nieujętych w Regulaminie decyzję ostateczną podejmuje Koordynator ośrodka LOWE.</w:t>
      </w:r>
    </w:p>
    <w:p w14:paraId="789F9B21" w14:textId="77777777" w:rsidR="00984299" w:rsidRPr="00984299" w:rsidRDefault="00984299" w:rsidP="00984299">
      <w:pPr>
        <w:widowControl/>
        <w:numPr>
          <w:ilvl w:val="0"/>
          <w:numId w:val="22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Integralną część Regulaminu stanowią załączniki:</w:t>
      </w:r>
    </w:p>
    <w:p w14:paraId="1E0F3BA6" w14:textId="7C372307" w:rsidR="00984299" w:rsidRPr="00651ED1" w:rsidRDefault="00984299" w:rsidP="00984299">
      <w:pPr>
        <w:widowControl/>
        <w:numPr>
          <w:ilvl w:val="0"/>
          <w:numId w:val="25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proofErr w:type="spellStart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>Formularz</w:t>
      </w:r>
      <w:proofErr w:type="spellEnd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 xml:space="preserve"> </w:t>
      </w:r>
      <w:proofErr w:type="spellStart"/>
      <w:r w:rsidRPr="00984299">
        <w:rPr>
          <w:rFonts w:ascii="Arial" w:eastAsia="Times New Roman" w:hAnsi="Arial" w:cs="Arial"/>
          <w:sz w:val="24"/>
          <w:szCs w:val="24"/>
          <w:lang w:val="en-US" w:eastAsia="en-US" w:bidi="ar-SA"/>
        </w:rPr>
        <w:t>rekrutacyjny</w:t>
      </w:r>
      <w:proofErr w:type="spellEnd"/>
    </w:p>
    <w:p w14:paraId="6A47AE63" w14:textId="2FC9C643" w:rsidR="00651ED1" w:rsidRPr="00984299" w:rsidRDefault="00651ED1" w:rsidP="00984299">
      <w:pPr>
        <w:widowControl/>
        <w:numPr>
          <w:ilvl w:val="0"/>
          <w:numId w:val="25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en-US" w:bidi="ar-SA"/>
        </w:rPr>
        <w:t>Wykaz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 w:bidi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 w:bidi="ar-SA"/>
        </w:rPr>
        <w:t>wsparcia</w:t>
      </w:r>
      <w:proofErr w:type="spellEnd"/>
    </w:p>
    <w:p w14:paraId="4970101E" w14:textId="77777777" w:rsidR="00984299" w:rsidRPr="00984299" w:rsidRDefault="00984299" w:rsidP="00984299">
      <w:pPr>
        <w:widowControl/>
        <w:numPr>
          <w:ilvl w:val="0"/>
          <w:numId w:val="25"/>
        </w:numPr>
        <w:autoSpaceDE/>
        <w:autoSpaceDN/>
        <w:spacing w:line="276" w:lineRule="auto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984299">
        <w:rPr>
          <w:rFonts w:ascii="Arial" w:eastAsia="Times New Roman" w:hAnsi="Arial" w:cs="Arial"/>
          <w:sz w:val="24"/>
          <w:szCs w:val="24"/>
          <w:lang w:eastAsia="en-US" w:bidi="ar-SA"/>
        </w:rPr>
        <w:t>Oświadczenie uczestnika</w:t>
      </w:r>
    </w:p>
    <w:p w14:paraId="6B272D4E" w14:textId="77777777" w:rsidR="00D81746" w:rsidRPr="00EA567D" w:rsidRDefault="00D81746" w:rsidP="00122BAC">
      <w:pPr>
        <w:spacing w:line="23" w:lineRule="atLeast"/>
      </w:pPr>
    </w:p>
    <w:sectPr w:rsidR="00D81746" w:rsidRPr="00EA567D" w:rsidSect="008E5971">
      <w:headerReference w:type="default" r:id="rId12"/>
      <w:footerReference w:type="default" r:id="rId13"/>
      <w:pgSz w:w="11906" w:h="16838"/>
      <w:pgMar w:top="1956" w:right="1417" w:bottom="1417" w:left="1417" w:header="142" w:footer="32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dona" w:date="2020-08-25T15:37:00Z" w:initials="A">
    <w:p w14:paraId="3C2030DD" w14:textId="77777777" w:rsidR="00984299" w:rsidRDefault="00984299" w:rsidP="00984299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E40034">
        <w:rPr>
          <w:lang w:val="pl-PL"/>
        </w:rPr>
        <w:t>W</w:t>
      </w:r>
      <w:r>
        <w:rPr>
          <w:lang w:val="pl-PL"/>
        </w:rPr>
        <w:t xml:space="preserve"> poprzedniej edycji używaliśmy takie sformułowania „Sekretariat LOWE – jako miejsce gdzie odbywa się </w:t>
      </w:r>
      <w:proofErr w:type="spellStart"/>
      <w:r>
        <w:rPr>
          <w:lang w:val="pl-PL"/>
        </w:rPr>
        <w:t>rekruatcja</w:t>
      </w:r>
      <w:proofErr w:type="spellEnd"/>
      <w:r>
        <w:rPr>
          <w:lang w:val="pl-PL"/>
        </w:rPr>
        <w:t xml:space="preserve">, składane są dokumenty przez uczestników, uczestnicy mogą się dowiedzieć </w:t>
      </w:r>
      <w:proofErr w:type="spellStart"/>
      <w:r>
        <w:rPr>
          <w:lang w:val="pl-PL"/>
        </w:rPr>
        <w:t>nt</w:t>
      </w:r>
      <w:proofErr w:type="spellEnd"/>
      <w:r>
        <w:rPr>
          <w:lang w:val="pl-PL"/>
        </w:rPr>
        <w:t xml:space="preserve"> oferty LOWE. </w:t>
      </w:r>
    </w:p>
    <w:p w14:paraId="39FF5099" w14:textId="77777777" w:rsidR="00984299" w:rsidRPr="00E40034" w:rsidRDefault="00984299" w:rsidP="00984299">
      <w:pPr>
        <w:pStyle w:val="Tekstkomentarza"/>
        <w:rPr>
          <w:lang w:val="pl-PL"/>
        </w:rPr>
      </w:pPr>
      <w:r>
        <w:rPr>
          <w:lang w:val="pl-PL"/>
        </w:rPr>
        <w:t>Możecie Państwo tę nazwę utrzymać lub odpowiednio zmienić</w:t>
      </w:r>
    </w:p>
  </w:comment>
  <w:comment w:id="2" w:author="Aldona" w:date="2020-08-25T15:40:00Z" w:initials="A">
    <w:p w14:paraId="12C3CDE9" w14:textId="77777777" w:rsidR="00984299" w:rsidRPr="00E40034" w:rsidRDefault="00984299" w:rsidP="00984299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E40034">
        <w:rPr>
          <w:lang w:val="pl-PL"/>
        </w:rPr>
        <w:t>Zgodnie z Mo</w:t>
      </w:r>
      <w:r>
        <w:rPr>
          <w:lang w:val="pl-PL"/>
        </w:rPr>
        <w:t>d</w:t>
      </w:r>
      <w:r w:rsidRPr="00E40034">
        <w:rPr>
          <w:lang w:val="pl-PL"/>
        </w:rPr>
        <w:t>elem LOWE Organ prowadzą</w:t>
      </w:r>
      <w:r>
        <w:rPr>
          <w:lang w:val="pl-PL"/>
        </w:rPr>
        <w:t xml:space="preserve">cy szkołę, podejmując decyzję o powołaniu LOWE wskazuje obszar jego działania. Może to być obszar całej Gminy/Powiatu, na terenie </w:t>
      </w:r>
      <w:proofErr w:type="spellStart"/>
      <w:r>
        <w:rPr>
          <w:lang w:val="pl-PL"/>
        </w:rPr>
        <w:t>któej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lezy</w:t>
      </w:r>
      <w:proofErr w:type="spellEnd"/>
      <w:r>
        <w:rPr>
          <w:lang w:val="pl-PL"/>
        </w:rPr>
        <w:t xml:space="preserve"> LOWE</w:t>
      </w:r>
    </w:p>
  </w:comment>
  <w:comment w:id="3" w:author="Aldona" w:date="2020-08-25T15:32:00Z" w:initials="A">
    <w:p w14:paraId="071673BC" w14:textId="77777777" w:rsidR="00984299" w:rsidRDefault="00984299" w:rsidP="00984299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F76A95">
        <w:rPr>
          <w:lang w:val="pl-PL"/>
        </w:rPr>
        <w:t xml:space="preserve">To jest </w:t>
      </w:r>
      <w:proofErr w:type="spellStart"/>
      <w:r w:rsidRPr="00F76A95">
        <w:rPr>
          <w:lang w:val="pl-PL"/>
        </w:rPr>
        <w:t>faktultatywne</w:t>
      </w:r>
      <w:proofErr w:type="spellEnd"/>
      <w:r w:rsidRPr="00F76A95">
        <w:rPr>
          <w:lang w:val="pl-PL"/>
        </w:rPr>
        <w:t xml:space="preserve">. Można to np. </w:t>
      </w:r>
      <w:r>
        <w:rPr>
          <w:lang w:val="pl-PL"/>
        </w:rPr>
        <w:t xml:space="preserve">zastosować do </w:t>
      </w:r>
      <w:proofErr w:type="spellStart"/>
      <w:r>
        <w:rPr>
          <w:lang w:val="pl-PL"/>
        </w:rPr>
        <w:t>okreśonych</w:t>
      </w:r>
      <w:proofErr w:type="spellEnd"/>
      <w:r>
        <w:rPr>
          <w:lang w:val="pl-PL"/>
        </w:rPr>
        <w:t xml:space="preserve">, wybranych form edukacyjnych (np. jakiś form </w:t>
      </w:r>
      <w:proofErr w:type="spellStart"/>
      <w:r>
        <w:rPr>
          <w:lang w:val="pl-PL"/>
        </w:rPr>
        <w:t>któte</w:t>
      </w:r>
      <w:proofErr w:type="spellEnd"/>
      <w:r>
        <w:rPr>
          <w:lang w:val="pl-PL"/>
        </w:rPr>
        <w:t xml:space="preserve"> będą cieszyły się dużą popularności a będzie ograniczona liczba miejsc. </w:t>
      </w:r>
    </w:p>
    <w:p w14:paraId="0362B6F6" w14:textId="77777777" w:rsidR="00984299" w:rsidRPr="00F76A95" w:rsidRDefault="00984299" w:rsidP="00984299">
      <w:pPr>
        <w:pStyle w:val="Tekstkomentarza"/>
        <w:rPr>
          <w:lang w:val="pl-PL"/>
        </w:rPr>
      </w:pPr>
      <w:r>
        <w:rPr>
          <w:lang w:val="pl-PL"/>
        </w:rPr>
        <w:t xml:space="preserve">Wtedy w regulaminie można wprowadzić zapis, że </w:t>
      </w:r>
      <w:proofErr w:type="spellStart"/>
      <w:r>
        <w:rPr>
          <w:lang w:val="pl-PL"/>
        </w:rPr>
        <w:t>kwalifkacja</w:t>
      </w:r>
      <w:proofErr w:type="spellEnd"/>
      <w:r>
        <w:rPr>
          <w:lang w:val="pl-PL"/>
        </w:rPr>
        <w:t xml:space="preserve"> merytoryczna będzie stosowana do wybranych form wsparcia edukacyjnego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FF5099" w15:done="0"/>
  <w15:commentEx w15:paraId="12C3CDE9" w15:done="0"/>
  <w15:commentEx w15:paraId="0362B6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FF5099" w16cid:durableId="242A62F1"/>
  <w16cid:commentId w16cid:paraId="12C3CDE9" w16cid:durableId="242A62F2"/>
  <w16cid:commentId w16cid:paraId="0362B6F6" w16cid:durableId="242A62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7952" w14:textId="77777777" w:rsidR="00A80A88" w:rsidRDefault="00A80A88" w:rsidP="004B4375">
      <w:r>
        <w:separator/>
      </w:r>
    </w:p>
  </w:endnote>
  <w:endnote w:type="continuationSeparator" w:id="0">
    <w:p w14:paraId="0D2E5E78" w14:textId="77777777" w:rsidR="00A80A88" w:rsidRDefault="00A80A88" w:rsidP="004B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9DDD" w14:textId="77777777" w:rsidR="001B230D" w:rsidRPr="00EA567D" w:rsidRDefault="003646DF" w:rsidP="001B230D">
    <w:pPr>
      <w:adjustRightInd w:val="0"/>
      <w:jc w:val="center"/>
      <w:rPr>
        <w:rFonts w:ascii="Arial" w:hAnsi="Arial" w:cs="Arial"/>
        <w:sz w:val="14"/>
        <w:szCs w:val="20"/>
      </w:rPr>
    </w:pPr>
    <w:r>
      <w:rPr>
        <w:rFonts w:ascii="Arial" w:hAnsi="Arial" w:cs="Arial"/>
        <w:noProof/>
        <w:sz w:val="14"/>
        <w:szCs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E7B2F" wp14:editId="2CE8B230">
              <wp:simplePos x="0" y="0"/>
              <wp:positionH relativeFrom="column">
                <wp:posOffset>-33020</wp:posOffset>
              </wp:positionH>
              <wp:positionV relativeFrom="paragraph">
                <wp:posOffset>-46990</wp:posOffset>
              </wp:positionV>
              <wp:extent cx="5916295" cy="0"/>
              <wp:effectExtent l="9525" t="5715" r="8255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FC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-3.7pt;width:46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ar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pbZPF/OMKK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"/>
          </w:pict>
        </mc:Fallback>
      </mc:AlternateContent>
    </w:r>
    <w:r w:rsidR="001B230D" w:rsidRPr="00EA567D">
      <w:rPr>
        <w:rFonts w:ascii="Arial" w:hAnsi="Arial" w:cs="Arial"/>
        <w:sz w:val="14"/>
        <w:szCs w:val="20"/>
      </w:rPr>
      <w:t>Projekt „</w:t>
    </w:r>
    <w:r w:rsidR="00EA567D" w:rsidRPr="00EA567D">
      <w:rPr>
        <w:rFonts w:ascii="Arial" w:hAnsi="Arial" w:cs="Arial"/>
        <w:b/>
        <w:sz w:val="14"/>
        <w:szCs w:val="20"/>
      </w:rPr>
      <w:t>Lokalne Ośrodki Wiedzy i Edukacji nowe oblicze edukacji dla dorosłych</w:t>
    </w:r>
    <w:r w:rsidR="001B230D" w:rsidRPr="00EA567D">
      <w:rPr>
        <w:rFonts w:ascii="Arial" w:hAnsi="Arial" w:cs="Arial"/>
        <w:sz w:val="14"/>
        <w:szCs w:val="20"/>
      </w:rPr>
      <w:t>”</w:t>
    </w:r>
    <w:r w:rsidR="00134AEF" w:rsidRPr="00EA567D">
      <w:rPr>
        <w:rFonts w:ascii="Arial" w:hAnsi="Arial" w:cs="Arial"/>
        <w:sz w:val="14"/>
        <w:szCs w:val="20"/>
      </w:rPr>
      <w:t>.</w:t>
    </w:r>
  </w:p>
  <w:p w14:paraId="647606D1" w14:textId="77777777" w:rsidR="001B230D" w:rsidRPr="00EA567D" w:rsidRDefault="001B230D" w:rsidP="006A2628">
    <w:pPr>
      <w:adjustRightInd w:val="0"/>
      <w:jc w:val="center"/>
      <w:rPr>
        <w:rFonts w:ascii="Arial" w:hAnsi="Arial" w:cs="Arial"/>
        <w:sz w:val="14"/>
        <w:szCs w:val="20"/>
      </w:rPr>
    </w:pPr>
    <w:r w:rsidRPr="00EA567D">
      <w:rPr>
        <w:rFonts w:ascii="Arial" w:hAnsi="Arial" w:cs="Arial"/>
        <w:sz w:val="14"/>
        <w:szCs w:val="20"/>
      </w:rPr>
      <w:t>Współfinansowany przez Unię Europejską w ramach Europejskiego Funduszu Społecznego w ramach II Osi Priorytetow</w:t>
    </w:r>
    <w:r w:rsidR="006A2628" w:rsidRPr="00EA567D">
      <w:rPr>
        <w:rFonts w:ascii="Arial" w:hAnsi="Arial" w:cs="Arial"/>
        <w:sz w:val="14"/>
        <w:szCs w:val="20"/>
      </w:rPr>
      <w:t xml:space="preserve">ej </w:t>
    </w:r>
    <w:r w:rsidR="00134AEF" w:rsidRPr="00EA567D">
      <w:rPr>
        <w:rFonts w:ascii="Arial" w:hAnsi="Arial" w:cs="Arial"/>
        <w:sz w:val="14"/>
        <w:szCs w:val="20"/>
      </w:rPr>
      <w:br/>
    </w:r>
    <w:r w:rsidR="006A2628" w:rsidRPr="00EA567D">
      <w:rPr>
        <w:rFonts w:ascii="Arial" w:hAnsi="Arial" w:cs="Arial"/>
        <w:sz w:val="14"/>
        <w:szCs w:val="20"/>
      </w:rPr>
      <w:t xml:space="preserve">PO WER, </w:t>
    </w:r>
    <w:r w:rsidRPr="00EA567D">
      <w:rPr>
        <w:rFonts w:ascii="Arial" w:hAnsi="Arial" w:cs="Arial"/>
        <w:iCs/>
        <w:sz w:val="14"/>
        <w:szCs w:val="20"/>
      </w:rPr>
      <w:t>Efektywne polityki publiczne dla rynku pracy, gospodarki</w:t>
    </w:r>
    <w:r w:rsidR="006A2628" w:rsidRPr="00EA567D">
      <w:rPr>
        <w:rFonts w:ascii="Arial" w:hAnsi="Arial" w:cs="Arial"/>
        <w:sz w:val="14"/>
        <w:szCs w:val="20"/>
      </w:rPr>
      <w:t xml:space="preserve"> </w:t>
    </w:r>
    <w:r w:rsidRPr="00EA567D">
      <w:rPr>
        <w:rFonts w:ascii="Arial" w:hAnsi="Arial" w:cs="Arial"/>
        <w:iCs/>
        <w:sz w:val="14"/>
        <w:szCs w:val="20"/>
      </w:rPr>
      <w:t>i edukacji</w:t>
    </w:r>
    <w:r w:rsidRPr="00EA567D">
      <w:rPr>
        <w:rFonts w:ascii="Arial" w:hAnsi="Arial" w:cs="Arial"/>
        <w:sz w:val="14"/>
        <w:szCs w:val="20"/>
      </w:rPr>
      <w:t xml:space="preserve">, </w:t>
    </w:r>
    <w:r w:rsidR="00EA567D" w:rsidRPr="00EA567D">
      <w:rPr>
        <w:rFonts w:ascii="Arial" w:hAnsi="Arial" w:cs="Arial"/>
        <w:sz w:val="14"/>
        <w:szCs w:val="20"/>
      </w:rPr>
      <w:t>2.14 Rozwój narzędzi dla uczenia się przez całe życie</w:t>
    </w:r>
    <w:r w:rsidR="00EA567D">
      <w:rPr>
        <w:rFonts w:ascii="Arial" w:hAnsi="Arial" w:cs="Arial"/>
        <w:sz w:val="14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A5E0" w14:textId="77777777" w:rsidR="00A80A88" w:rsidRDefault="00A80A88" w:rsidP="004B4375">
      <w:r>
        <w:separator/>
      </w:r>
    </w:p>
  </w:footnote>
  <w:footnote w:type="continuationSeparator" w:id="0">
    <w:p w14:paraId="673DBEF5" w14:textId="77777777" w:rsidR="00A80A88" w:rsidRDefault="00A80A88" w:rsidP="004B4375">
      <w:r>
        <w:continuationSeparator/>
      </w:r>
    </w:p>
  </w:footnote>
  <w:footnote w:id="1">
    <w:p w14:paraId="76089581" w14:textId="77777777" w:rsidR="00984299" w:rsidRPr="00DB62BE" w:rsidRDefault="00984299" w:rsidP="00984299">
      <w:pPr>
        <w:pStyle w:val="Tekstprzypisudolnego"/>
        <w:spacing w:after="120"/>
        <w:rPr>
          <w:rFonts w:ascii="Arial" w:hAnsi="Arial" w:cs="Arial"/>
          <w:sz w:val="18"/>
          <w:szCs w:val="22"/>
        </w:rPr>
      </w:pPr>
      <w:r w:rsidRPr="00DB62BE">
        <w:rPr>
          <w:rStyle w:val="Odwoanieprzypisudolnego"/>
          <w:rFonts w:ascii="Arial" w:hAnsi="Arial" w:cs="Arial"/>
          <w:sz w:val="18"/>
          <w:szCs w:val="22"/>
        </w:rPr>
        <w:footnoteRef/>
      </w:r>
      <w:r w:rsidRPr="00DB62BE">
        <w:rPr>
          <w:rFonts w:ascii="Arial" w:hAnsi="Arial" w:cs="Arial"/>
          <w:sz w:val="18"/>
          <w:szCs w:val="22"/>
        </w:rPr>
        <w:t xml:space="preserve"> Przez osobę bezrobotną należy  rozumieć osobę </w:t>
      </w:r>
      <w:r w:rsidRPr="00DB62BE">
        <w:rPr>
          <w:rFonts w:ascii="Arial" w:hAnsi="Arial" w:cs="Arial"/>
          <w:sz w:val="18"/>
          <w:szCs w:val="22"/>
          <w:shd w:val="clear" w:color="auto" w:fill="FFFFFF"/>
        </w:rPr>
        <w:t xml:space="preserve">pozostającą bez pracy, gotową do podjęcia pracy i aktywnie poszukującą zatrudnienia, zarejestrowaną w urzędzie pracy. </w:t>
      </w:r>
    </w:p>
  </w:footnote>
  <w:footnote w:id="2">
    <w:p w14:paraId="425C6D4D" w14:textId="77777777" w:rsidR="00984299" w:rsidRPr="00DB62BE" w:rsidRDefault="00984299" w:rsidP="00984299">
      <w:pPr>
        <w:pStyle w:val="Tekstprzypisudolnego"/>
        <w:spacing w:after="120"/>
        <w:rPr>
          <w:rFonts w:ascii="Arial" w:hAnsi="Arial" w:cs="Arial"/>
          <w:sz w:val="18"/>
          <w:szCs w:val="22"/>
        </w:rPr>
      </w:pPr>
      <w:r w:rsidRPr="00DB62BE">
        <w:rPr>
          <w:rStyle w:val="Odwoanieprzypisudolnego"/>
          <w:rFonts w:ascii="Arial" w:hAnsi="Arial" w:cs="Arial"/>
          <w:sz w:val="18"/>
          <w:szCs w:val="22"/>
        </w:rPr>
        <w:footnoteRef/>
      </w:r>
      <w:r w:rsidRPr="00DB62BE">
        <w:rPr>
          <w:rFonts w:ascii="Arial" w:hAnsi="Arial" w:cs="Arial"/>
          <w:sz w:val="18"/>
          <w:szCs w:val="22"/>
        </w:rPr>
        <w:t xml:space="preserve"> Przez osobę nieaktywną zawodowo należy  rozumieć osobę, </w:t>
      </w:r>
      <w:r w:rsidRPr="00DB62BE">
        <w:rPr>
          <w:rFonts w:ascii="Arial" w:hAnsi="Arial" w:cs="Arial"/>
          <w:sz w:val="18"/>
          <w:szCs w:val="22"/>
          <w:shd w:val="clear" w:color="auto" w:fill="FFFFFF"/>
        </w:rPr>
        <w:t xml:space="preserve">które w danej chwili nie pracują i nie jest zarejestrowana jako osoba bezrobotna w urzędzie pracy. Do osób nieaktywnych zawodowo zalicza się m.in. </w:t>
      </w:r>
      <w:r w:rsidRPr="00DB62BE">
        <w:rPr>
          <w:rFonts w:ascii="Arial" w:hAnsi="Arial" w:cs="Arial"/>
          <w:sz w:val="18"/>
          <w:szCs w:val="22"/>
        </w:rPr>
        <w:t>studentów studiów stacjonarnych; studentów studiów niestacjonarnych (studia wieczorowe, zaoczne) ale tylko wtedy gdy nie są zarejestrowani jako osoby bezrobotne, osoby będące na urlopie wychowawczym (rozumianym jako nieobecność w pracy, spowodowana opieką nad dzieckiem w okresie, który nie mieści się w ramach urlopu macierzyńskiego lub urlopu rodzicielskiego), ale tylko wtedy gdy nie są zarejestrowane jako osoby bezrobotne.</w:t>
      </w:r>
    </w:p>
  </w:footnote>
  <w:footnote w:id="3">
    <w:p w14:paraId="6ED9EB20" w14:textId="77777777" w:rsidR="00984299" w:rsidRPr="00DB62BE" w:rsidRDefault="00984299" w:rsidP="00984299">
      <w:pPr>
        <w:pStyle w:val="Tekstprzypisudolnego"/>
        <w:spacing w:after="120"/>
        <w:rPr>
          <w:rFonts w:ascii="Arial" w:hAnsi="Arial" w:cs="Arial"/>
          <w:sz w:val="18"/>
          <w:szCs w:val="22"/>
        </w:rPr>
      </w:pPr>
      <w:r w:rsidRPr="00DB62BE">
        <w:rPr>
          <w:rStyle w:val="Odwoanieprzypisudolnego"/>
          <w:rFonts w:ascii="Arial" w:hAnsi="Arial" w:cs="Arial"/>
          <w:sz w:val="18"/>
          <w:szCs w:val="22"/>
        </w:rPr>
        <w:footnoteRef/>
      </w:r>
      <w:r w:rsidRPr="00DB62BE">
        <w:rPr>
          <w:rFonts w:ascii="Arial" w:hAnsi="Arial" w:cs="Arial"/>
          <w:sz w:val="18"/>
          <w:szCs w:val="22"/>
        </w:rPr>
        <w:t xml:space="preserve"> Przez osobę związaną z rolnictwem należy rozumieć osobę zajmującą się zarobkowo rolnictwem, ubezpieczoną w KRUS lub osobę wchodzącą </w:t>
      </w:r>
      <w:proofErr w:type="spellStart"/>
      <w:r w:rsidRPr="00DB62BE">
        <w:rPr>
          <w:rFonts w:ascii="Arial" w:hAnsi="Arial" w:cs="Arial"/>
          <w:sz w:val="18"/>
          <w:szCs w:val="22"/>
        </w:rPr>
        <w:t>wskład</w:t>
      </w:r>
      <w:proofErr w:type="spellEnd"/>
      <w:r w:rsidRPr="00DB62BE">
        <w:rPr>
          <w:rFonts w:ascii="Arial" w:hAnsi="Arial" w:cs="Arial"/>
          <w:sz w:val="18"/>
          <w:szCs w:val="22"/>
        </w:rPr>
        <w:t xml:space="preserve"> gospodarstwa domowego z użytkownikiem gospodarstwa rolnego.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5BCE" w14:textId="77777777" w:rsidR="004B4375" w:rsidRDefault="003646DF" w:rsidP="00EA567D">
    <w:pPr>
      <w:pStyle w:val="Nagwek"/>
      <w:jc w:val="cen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410A2" wp14:editId="4ADF09DE">
              <wp:simplePos x="0" y="0"/>
              <wp:positionH relativeFrom="column">
                <wp:posOffset>-518795</wp:posOffset>
              </wp:positionH>
              <wp:positionV relativeFrom="paragraph">
                <wp:posOffset>760730</wp:posOffset>
              </wp:positionV>
              <wp:extent cx="6743700" cy="0"/>
              <wp:effectExtent l="9525" t="12700" r="9525" b="63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7BB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59.9pt;width:53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"/>
          </w:pict>
        </mc:Fallback>
      </mc:AlternateContent>
    </w:r>
    <w:r w:rsidR="00B07436">
      <w:rPr>
        <w:noProof/>
        <w:sz w:val="20"/>
        <w:lang w:bidi="ar-SA"/>
      </w:rPr>
      <w:drawing>
        <wp:inline distT="0" distB="0" distL="0" distR="0" wp14:anchorId="698A5C84" wp14:editId="7C0C301B">
          <wp:extent cx="5626107" cy="603503"/>
          <wp:effectExtent l="0" t="0" r="0" b="0"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107" cy="603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8F9"/>
    <w:multiLevelType w:val="hybridMultilevel"/>
    <w:tmpl w:val="8732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A8F"/>
    <w:multiLevelType w:val="hybridMultilevel"/>
    <w:tmpl w:val="F82AE91C"/>
    <w:lvl w:ilvl="0" w:tplc="0092530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C01F2C"/>
    <w:multiLevelType w:val="hybridMultilevel"/>
    <w:tmpl w:val="011A95C4"/>
    <w:lvl w:ilvl="0" w:tplc="1272276A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8118F834">
      <w:start w:val="1"/>
      <w:numFmt w:val="decimal"/>
      <w:lvlText w:val="%2)"/>
      <w:lvlJc w:val="left"/>
      <w:pPr>
        <w:ind w:left="916" w:hanging="36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A3F2285E">
      <w:start w:val="1"/>
      <w:numFmt w:val="lowerLetter"/>
      <w:lvlText w:val="%3)"/>
      <w:lvlJc w:val="left"/>
      <w:pPr>
        <w:ind w:left="1264" w:hanging="36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3" w:tplc="043E0804">
      <w:numFmt w:val="bullet"/>
      <w:lvlText w:val="•"/>
      <w:lvlJc w:val="left"/>
      <w:pPr>
        <w:ind w:left="1380" w:hanging="360"/>
      </w:pPr>
      <w:rPr>
        <w:rFonts w:hint="default"/>
        <w:lang w:val="pl-PL" w:eastAsia="pl-PL" w:bidi="pl-PL"/>
      </w:rPr>
    </w:lvl>
    <w:lvl w:ilvl="4" w:tplc="F208E2FE">
      <w:numFmt w:val="bullet"/>
      <w:lvlText w:val="•"/>
      <w:lvlJc w:val="left"/>
      <w:pPr>
        <w:ind w:left="2523" w:hanging="360"/>
      </w:pPr>
      <w:rPr>
        <w:rFonts w:hint="default"/>
        <w:lang w:val="pl-PL" w:eastAsia="pl-PL" w:bidi="pl-PL"/>
      </w:rPr>
    </w:lvl>
    <w:lvl w:ilvl="5" w:tplc="D47E890C">
      <w:numFmt w:val="bullet"/>
      <w:lvlText w:val="•"/>
      <w:lvlJc w:val="left"/>
      <w:pPr>
        <w:ind w:left="3667" w:hanging="360"/>
      </w:pPr>
      <w:rPr>
        <w:rFonts w:hint="default"/>
        <w:lang w:val="pl-PL" w:eastAsia="pl-PL" w:bidi="pl-PL"/>
      </w:rPr>
    </w:lvl>
    <w:lvl w:ilvl="6" w:tplc="0F7C72A0">
      <w:numFmt w:val="bullet"/>
      <w:lvlText w:val="•"/>
      <w:lvlJc w:val="left"/>
      <w:pPr>
        <w:ind w:left="4811" w:hanging="360"/>
      </w:pPr>
      <w:rPr>
        <w:rFonts w:hint="default"/>
        <w:lang w:val="pl-PL" w:eastAsia="pl-PL" w:bidi="pl-PL"/>
      </w:rPr>
    </w:lvl>
    <w:lvl w:ilvl="7" w:tplc="DBEEC5CE">
      <w:numFmt w:val="bullet"/>
      <w:lvlText w:val="•"/>
      <w:lvlJc w:val="left"/>
      <w:pPr>
        <w:ind w:left="5955" w:hanging="360"/>
      </w:pPr>
      <w:rPr>
        <w:rFonts w:hint="default"/>
        <w:lang w:val="pl-PL" w:eastAsia="pl-PL" w:bidi="pl-PL"/>
      </w:rPr>
    </w:lvl>
    <w:lvl w:ilvl="8" w:tplc="003EAC4C">
      <w:numFmt w:val="bullet"/>
      <w:lvlText w:val="•"/>
      <w:lvlJc w:val="left"/>
      <w:pPr>
        <w:ind w:left="7098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6630504"/>
    <w:multiLevelType w:val="hybridMultilevel"/>
    <w:tmpl w:val="2CD8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8E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00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FA5B06"/>
    <w:multiLevelType w:val="hybridMultilevel"/>
    <w:tmpl w:val="0E0425C0"/>
    <w:lvl w:ilvl="0" w:tplc="0ACC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CAB7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F3D"/>
    <w:multiLevelType w:val="hybridMultilevel"/>
    <w:tmpl w:val="B95EE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7FE0"/>
    <w:multiLevelType w:val="hybridMultilevel"/>
    <w:tmpl w:val="0444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36A"/>
    <w:multiLevelType w:val="hybridMultilevel"/>
    <w:tmpl w:val="8D881F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F8D9D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02104E"/>
    <w:multiLevelType w:val="hybridMultilevel"/>
    <w:tmpl w:val="99060304"/>
    <w:lvl w:ilvl="0" w:tplc="229E7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A1049"/>
    <w:multiLevelType w:val="hybridMultilevel"/>
    <w:tmpl w:val="E4402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077A4"/>
    <w:multiLevelType w:val="hybridMultilevel"/>
    <w:tmpl w:val="38BE1912"/>
    <w:lvl w:ilvl="0" w:tplc="FC26C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427AD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2E2A18"/>
    <w:multiLevelType w:val="hybridMultilevel"/>
    <w:tmpl w:val="E0B2B5E2"/>
    <w:lvl w:ilvl="0" w:tplc="FC26C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61427AD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380F79"/>
    <w:multiLevelType w:val="hybridMultilevel"/>
    <w:tmpl w:val="88E438BA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1">
      <w:start w:val="1"/>
      <w:numFmt w:val="decimal"/>
      <w:lvlText w:val="%2)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 w15:restartNumberingAfterBreak="0">
    <w:nsid w:val="41284CB1"/>
    <w:multiLevelType w:val="hybridMultilevel"/>
    <w:tmpl w:val="B6AA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B47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C689A"/>
    <w:multiLevelType w:val="hybridMultilevel"/>
    <w:tmpl w:val="E0C22F0A"/>
    <w:lvl w:ilvl="0" w:tplc="61427AD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7123D9D"/>
    <w:multiLevelType w:val="hybridMultilevel"/>
    <w:tmpl w:val="FE48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D3DC6"/>
    <w:multiLevelType w:val="hybridMultilevel"/>
    <w:tmpl w:val="090A0D42"/>
    <w:lvl w:ilvl="0" w:tplc="0092530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E1619"/>
    <w:multiLevelType w:val="hybridMultilevel"/>
    <w:tmpl w:val="D94A85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0EA3FC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C24851"/>
    <w:multiLevelType w:val="hybridMultilevel"/>
    <w:tmpl w:val="A1C2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617D1"/>
    <w:multiLevelType w:val="hybridMultilevel"/>
    <w:tmpl w:val="B5C4CB52"/>
    <w:lvl w:ilvl="0" w:tplc="8E606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FA3731"/>
    <w:multiLevelType w:val="hybridMultilevel"/>
    <w:tmpl w:val="22B02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65EB8"/>
    <w:multiLevelType w:val="hybridMultilevel"/>
    <w:tmpl w:val="F1C83F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153FD1"/>
    <w:multiLevelType w:val="hybridMultilevel"/>
    <w:tmpl w:val="E38C0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20F55"/>
    <w:multiLevelType w:val="hybridMultilevel"/>
    <w:tmpl w:val="E20A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712CB"/>
    <w:multiLevelType w:val="hybridMultilevel"/>
    <w:tmpl w:val="6B4E1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A5680"/>
    <w:multiLevelType w:val="hybridMultilevel"/>
    <w:tmpl w:val="E8F22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27"/>
  </w:num>
  <w:num w:numId="5">
    <w:abstractNumId w:val="25"/>
  </w:num>
  <w:num w:numId="6">
    <w:abstractNumId w:val="20"/>
  </w:num>
  <w:num w:numId="7">
    <w:abstractNumId w:val="8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19"/>
  </w:num>
  <w:num w:numId="13">
    <w:abstractNumId w:val="23"/>
  </w:num>
  <w:num w:numId="14">
    <w:abstractNumId w:val="3"/>
  </w:num>
  <w:num w:numId="15">
    <w:abstractNumId w:val="14"/>
  </w:num>
  <w:num w:numId="16">
    <w:abstractNumId w:val="6"/>
  </w:num>
  <w:num w:numId="17">
    <w:abstractNumId w:val="7"/>
  </w:num>
  <w:num w:numId="18">
    <w:abstractNumId w:val="13"/>
  </w:num>
  <w:num w:numId="19">
    <w:abstractNumId w:val="9"/>
  </w:num>
  <w:num w:numId="20">
    <w:abstractNumId w:val="11"/>
  </w:num>
  <w:num w:numId="21">
    <w:abstractNumId w:val="2"/>
  </w:num>
  <w:num w:numId="22">
    <w:abstractNumId w:val="21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16"/>
  </w:num>
  <w:num w:numId="2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ona">
    <w15:presenceInfo w15:providerId="None" w15:userId="Ald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75"/>
    <w:rsid w:val="00024947"/>
    <w:rsid w:val="00054F88"/>
    <w:rsid w:val="00056E74"/>
    <w:rsid w:val="000570F5"/>
    <w:rsid w:val="00080C9C"/>
    <w:rsid w:val="00090191"/>
    <w:rsid w:val="00096838"/>
    <w:rsid w:val="000A4D2D"/>
    <w:rsid w:val="000E0091"/>
    <w:rsid w:val="000E0908"/>
    <w:rsid w:val="00122BAC"/>
    <w:rsid w:val="00134AEF"/>
    <w:rsid w:val="0014018B"/>
    <w:rsid w:val="00147B63"/>
    <w:rsid w:val="00180D7F"/>
    <w:rsid w:val="001855B5"/>
    <w:rsid w:val="001956AA"/>
    <w:rsid w:val="001A161B"/>
    <w:rsid w:val="001B230D"/>
    <w:rsid w:val="001B2F65"/>
    <w:rsid w:val="001B5834"/>
    <w:rsid w:val="001B762B"/>
    <w:rsid w:val="00216CFF"/>
    <w:rsid w:val="002427C5"/>
    <w:rsid w:val="00245A30"/>
    <w:rsid w:val="00264DD0"/>
    <w:rsid w:val="00274F56"/>
    <w:rsid w:val="002B40E9"/>
    <w:rsid w:val="002E704D"/>
    <w:rsid w:val="003324E7"/>
    <w:rsid w:val="00340D83"/>
    <w:rsid w:val="003646DF"/>
    <w:rsid w:val="003801F1"/>
    <w:rsid w:val="00381F1B"/>
    <w:rsid w:val="003965F3"/>
    <w:rsid w:val="003B1F03"/>
    <w:rsid w:val="003B3098"/>
    <w:rsid w:val="0043269E"/>
    <w:rsid w:val="00470A0D"/>
    <w:rsid w:val="0047744D"/>
    <w:rsid w:val="0048504B"/>
    <w:rsid w:val="004B4375"/>
    <w:rsid w:val="004B573A"/>
    <w:rsid w:val="004B71F1"/>
    <w:rsid w:val="005302FD"/>
    <w:rsid w:val="00553BA5"/>
    <w:rsid w:val="00553DA1"/>
    <w:rsid w:val="00594626"/>
    <w:rsid w:val="00600B0D"/>
    <w:rsid w:val="006037AA"/>
    <w:rsid w:val="00623A64"/>
    <w:rsid w:val="00651ED1"/>
    <w:rsid w:val="0068750A"/>
    <w:rsid w:val="006A2628"/>
    <w:rsid w:val="00743708"/>
    <w:rsid w:val="007E6ADC"/>
    <w:rsid w:val="008214E1"/>
    <w:rsid w:val="008333B0"/>
    <w:rsid w:val="00842954"/>
    <w:rsid w:val="00842BAA"/>
    <w:rsid w:val="008A032A"/>
    <w:rsid w:val="008E5971"/>
    <w:rsid w:val="0090475F"/>
    <w:rsid w:val="009258DA"/>
    <w:rsid w:val="00943AF2"/>
    <w:rsid w:val="00952BCB"/>
    <w:rsid w:val="00984299"/>
    <w:rsid w:val="0099204E"/>
    <w:rsid w:val="009C0B4A"/>
    <w:rsid w:val="009E15CF"/>
    <w:rsid w:val="009F2118"/>
    <w:rsid w:val="009F5C5F"/>
    <w:rsid w:val="00A30697"/>
    <w:rsid w:val="00A80A88"/>
    <w:rsid w:val="00A8589B"/>
    <w:rsid w:val="00A92A4C"/>
    <w:rsid w:val="00AA72D8"/>
    <w:rsid w:val="00AB1A39"/>
    <w:rsid w:val="00AB3549"/>
    <w:rsid w:val="00AE4583"/>
    <w:rsid w:val="00B04801"/>
    <w:rsid w:val="00B07436"/>
    <w:rsid w:val="00B600DE"/>
    <w:rsid w:val="00B65758"/>
    <w:rsid w:val="00B67029"/>
    <w:rsid w:val="00B86F46"/>
    <w:rsid w:val="00BB5849"/>
    <w:rsid w:val="00BD5001"/>
    <w:rsid w:val="00C116D5"/>
    <w:rsid w:val="00C37CA9"/>
    <w:rsid w:val="00C41537"/>
    <w:rsid w:val="00C836A7"/>
    <w:rsid w:val="00CC1A80"/>
    <w:rsid w:val="00CD5FD5"/>
    <w:rsid w:val="00CE77C9"/>
    <w:rsid w:val="00D026A4"/>
    <w:rsid w:val="00D35621"/>
    <w:rsid w:val="00D4020F"/>
    <w:rsid w:val="00D57A44"/>
    <w:rsid w:val="00D60149"/>
    <w:rsid w:val="00D81746"/>
    <w:rsid w:val="00DC372A"/>
    <w:rsid w:val="00DE3F08"/>
    <w:rsid w:val="00E112CE"/>
    <w:rsid w:val="00EA567D"/>
    <w:rsid w:val="00ED5715"/>
    <w:rsid w:val="00F07614"/>
    <w:rsid w:val="00F26A06"/>
    <w:rsid w:val="00F47D0C"/>
    <w:rsid w:val="00F53D26"/>
    <w:rsid w:val="00F55C5D"/>
    <w:rsid w:val="00F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7016"/>
  <w15:docId w15:val="{72EDAE53-543B-4B45-A98B-5BE8CE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B2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D83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D83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D8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0D8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B4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437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B4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37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3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6A0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59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A4D2D"/>
    <w:pPr>
      <w:spacing w:after="200" w:line="27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B2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2F6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2F65"/>
    <w:rPr>
      <w:rFonts w:ascii="Calibri" w:eastAsia="Calibri" w:hAnsi="Calibri" w:cs="Calibri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B2F65"/>
    <w:pPr>
      <w:ind w:left="6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F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F65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nhideWhenUsed/>
    <w:rsid w:val="001B2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299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2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cko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660EA-2993-463F-BBD9-2C1EAFA3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Stasiak</cp:lastModifiedBy>
  <cp:revision>2</cp:revision>
  <cp:lastPrinted>2020-01-09T12:19:00Z</cp:lastPrinted>
  <dcterms:created xsi:type="dcterms:W3CDTF">2021-04-22T09:04:00Z</dcterms:created>
  <dcterms:modified xsi:type="dcterms:W3CDTF">2021-04-22T09:04:00Z</dcterms:modified>
</cp:coreProperties>
</file>